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8B" w:rsidRDefault="00E66C8B" w:rsidP="00E66C8B">
      <w:pPr>
        <w:pStyle w:val="aa"/>
        <w:tabs>
          <w:tab w:val="left" w:pos="8505"/>
        </w:tabs>
        <w:ind w:right="-143" w:firstLine="5954"/>
        <w:rPr>
          <w:rFonts w:ascii="Times New Roman" w:hAnsi="Times New Roman" w:cs="Times New Roman"/>
          <w:sz w:val="24"/>
          <w:szCs w:val="28"/>
        </w:rPr>
      </w:pPr>
      <w:bookmarkStart w:id="0" w:name="bookmark28"/>
      <w:r>
        <w:rPr>
          <w:rFonts w:ascii="Times New Roman" w:hAnsi="Times New Roman" w:cs="Times New Roman"/>
          <w:sz w:val="24"/>
          <w:szCs w:val="28"/>
        </w:rPr>
        <w:t>Приложение 8</w:t>
      </w:r>
    </w:p>
    <w:p w:rsidR="00E66C8B" w:rsidRDefault="00E66C8B" w:rsidP="00E66C8B">
      <w:pPr>
        <w:pStyle w:val="aa"/>
        <w:ind w:right="-143" w:firstLine="595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решению Совета Зеленчукского</w:t>
      </w:r>
    </w:p>
    <w:p w:rsidR="00E66C8B" w:rsidRDefault="00E66C8B" w:rsidP="00E66C8B">
      <w:pPr>
        <w:pStyle w:val="aa"/>
        <w:ind w:right="-143" w:firstLine="595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муниципального района Карачаево-</w:t>
      </w:r>
    </w:p>
    <w:p w:rsidR="00E66C8B" w:rsidRDefault="00E66C8B" w:rsidP="00E66C8B">
      <w:pPr>
        <w:pStyle w:val="aa"/>
        <w:ind w:right="-143" w:firstLine="595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Черкесской Республики </w:t>
      </w:r>
    </w:p>
    <w:p w:rsidR="00E66C8B" w:rsidRDefault="00E66C8B" w:rsidP="00E66C8B">
      <w:pPr>
        <w:pStyle w:val="aa"/>
        <w:tabs>
          <w:tab w:val="left" w:pos="7513"/>
        </w:tabs>
        <w:ind w:firstLine="595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27.12.2016 №151</w:t>
      </w:r>
    </w:p>
    <w:p w:rsidR="00E66C8B" w:rsidRDefault="00E66C8B" w:rsidP="00E66C8B">
      <w:pPr>
        <w:pStyle w:val="aa"/>
        <w:tabs>
          <w:tab w:val="left" w:pos="7513"/>
        </w:tabs>
        <w:ind w:firstLine="5954"/>
        <w:rPr>
          <w:rFonts w:ascii="Times New Roman" w:hAnsi="Times New Roman" w:cs="Times New Roman"/>
          <w:sz w:val="28"/>
          <w:szCs w:val="28"/>
        </w:rPr>
      </w:pPr>
    </w:p>
    <w:p w:rsidR="00E66C8B" w:rsidRDefault="00E66C8B" w:rsidP="00E66C8B">
      <w:pPr>
        <w:pStyle w:val="aa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ПРАВИЛА</w:t>
      </w:r>
    </w:p>
    <w:p w:rsidR="00E66C8B" w:rsidRDefault="00E66C8B" w:rsidP="00E66C8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66C8B" w:rsidRDefault="00E66C8B" w:rsidP="00E66C8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«Правила», «Правила землепользования и застройки») являются нормативным правовым актом органа местного самоуправления, разработанным в соответствии с Конституцией Российской Федерации, Земельным кодексом Российской Федерации, Градостроительным кодексом Российской Федерации, иными нормативными правовыми актами Российской Федерации, Карачаево-Черкесской Республики и Уставом Зеленчукского муниципального района, а также с учетом положений нормативных правовых актов, определяющих основные направления социально-экономического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градостроительного развития на территории </w:t>
      </w:r>
      <w:proofErr w:type="spellStart"/>
      <w:r w:rsidR="00053324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охраны окружающей среды и природных ресурсов.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Настоящие Правила применяются наряду с нормативами </w:t>
      </w:r>
      <w:r>
        <w:rPr>
          <w:rFonts w:ascii="Times New Roman" w:hAnsi="Times New Roman" w:cs="Times New Roman"/>
          <w:sz w:val="28"/>
          <w:szCs w:val="28"/>
        </w:rPr>
        <w:t>и стандартами, установленными уполномоченными органами в целях обеспечения безопасности жизни, деятельности и здоровья людей, надежности сооружений, сохранения окружающей природной среды, иными обязательными требованиями.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  <w:r>
        <w:rPr>
          <w:rFonts w:ascii="Times New Roman" w:hAnsi="Times New Roman" w:cs="Times New Roman"/>
          <w:sz w:val="28"/>
          <w:szCs w:val="28"/>
        </w:rPr>
        <w:t>Н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астоящие Правила обязательны для органов местного самоуправления, физических и юридических лиц, а также должностных лиц, осуществляющих и контролирующих градостроительную (строительную) деятельность на территории </w:t>
      </w:r>
      <w:proofErr w:type="spellStart"/>
      <w:r w:rsidR="00053324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C8B" w:rsidRDefault="00E66C8B" w:rsidP="00E66C8B">
      <w:pPr>
        <w:pStyle w:val="aa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bookmarkStart w:id="2" w:name="bookmark1"/>
      <w:r>
        <w:rPr>
          <w:rFonts w:ascii="Times New Roman" w:hAnsi="Times New Roman" w:cs="Times New Roman"/>
          <w:bCs/>
          <w:spacing w:val="-2"/>
          <w:sz w:val="28"/>
          <w:szCs w:val="28"/>
        </w:rPr>
        <w:t>Ч</w:t>
      </w:r>
      <w:bookmarkEnd w:id="2"/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асть </w:t>
      </w:r>
      <w:r>
        <w:rPr>
          <w:rFonts w:ascii="Times New Roman" w:hAnsi="Times New Roman" w:cs="Times New Roman"/>
          <w:bCs/>
          <w:spacing w:val="-2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. Порядок применения Правил землепользования </w:t>
      </w:r>
    </w:p>
    <w:p w:rsidR="00E66C8B" w:rsidRDefault="00E66C8B" w:rsidP="00E66C8B">
      <w:pPr>
        <w:pStyle w:val="aa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>застройки и внесения в них изменений</w:t>
      </w:r>
    </w:p>
    <w:p w:rsidR="00E66C8B" w:rsidRDefault="00E66C8B" w:rsidP="00E66C8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66C8B" w:rsidRDefault="00E66C8B" w:rsidP="00E66C8B">
      <w:pPr>
        <w:pStyle w:val="aa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1. Общие положения</w:t>
      </w:r>
    </w:p>
    <w:p w:rsidR="00E66C8B" w:rsidRDefault="00E66C8B" w:rsidP="00E66C8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Статья 1. Основные понятия, используемые в Правилах </w:t>
      </w:r>
      <w:r>
        <w:rPr>
          <w:rFonts w:ascii="Times New Roman" w:hAnsi="Times New Roman" w:cs="Times New Roman"/>
          <w:bCs/>
          <w:sz w:val="28"/>
          <w:szCs w:val="28"/>
        </w:rPr>
        <w:t>землепользования и застройки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2"/>
      <w:r>
        <w:rPr>
          <w:rFonts w:ascii="Times New Roman" w:hAnsi="Times New Roman" w:cs="Times New Roman"/>
          <w:sz w:val="28"/>
          <w:szCs w:val="28"/>
        </w:rPr>
        <w:t>В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настоящих Правилах приведенные понятия применяются в следующем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вспомогательные виды разрешенного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– виды использования, допустимые только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отношению к основным видам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разрешенного использования и условно разрешенным видам использования и </w:t>
      </w:r>
      <w:r>
        <w:rPr>
          <w:rFonts w:ascii="Times New Roman" w:hAnsi="Times New Roman" w:cs="Times New Roman"/>
          <w:sz w:val="28"/>
          <w:szCs w:val="28"/>
        </w:rPr>
        <w:t>осуществляемые совместно с ними;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водоохранная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зона </w:t>
      </w:r>
      <w:r>
        <w:rPr>
          <w:rFonts w:ascii="Times New Roman" w:hAnsi="Times New Roman" w:cs="Times New Roman"/>
          <w:sz w:val="28"/>
          <w:szCs w:val="28"/>
        </w:rPr>
        <w:t xml:space="preserve">– территории, примыкающие к береговой линии морей, рек, ручьев, каналов, озер, водохранилищ, на которые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объектов животного и растительного мира;</w:t>
      </w:r>
      <w:proofErr w:type="gramEnd"/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градостроительная деятельность – </w:t>
      </w:r>
      <w:r>
        <w:rPr>
          <w:rFonts w:ascii="Times New Roman" w:hAnsi="Times New Roman" w:cs="Times New Roman"/>
          <w:sz w:val="28"/>
          <w:szCs w:val="28"/>
        </w:rPr>
        <w:t>деятельность по развитию территорий, в том числе городов и иных поселений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градостроительное зонирование </w:t>
      </w:r>
      <w:r>
        <w:rPr>
          <w:rFonts w:ascii="Times New Roman" w:hAnsi="Times New Roman" w:cs="Times New Roman"/>
          <w:sz w:val="28"/>
          <w:szCs w:val="28"/>
        </w:rPr>
        <w:t>– зонирование территорий муниципальных образований в целях определения территориальных зон и установления градостроительных регламентов;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градостроительный регламент –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</w:t>
      </w:r>
      <w:proofErr w:type="gramEnd"/>
      <w:r>
        <w:rPr>
          <w:rFonts w:ascii="Times New Roman" w:hAnsi="Times New Roman" w:cs="Times New Roman"/>
          <w:sz w:val="28"/>
        </w:rPr>
        <w:t xml:space="preserve"> и объектов капитального строительства. Градостроительный регламент обязателен для исполнения всеми собственниками земельных участков, землепользователями, землевладельцами и арендаторами земельных участков независимо от форм собственности и иных прав на земельные участки;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документация по планировке территории </w:t>
      </w:r>
      <w:r>
        <w:rPr>
          <w:rFonts w:ascii="Times New Roman" w:hAnsi="Times New Roman" w:cs="Times New Roman"/>
          <w:sz w:val="28"/>
          <w:szCs w:val="28"/>
        </w:rPr>
        <w:t>– документация, подготовка которой осуществляется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жилой дом блокированной застройки </w:t>
      </w:r>
      <w:r>
        <w:rPr>
          <w:rFonts w:ascii="Times New Roman" w:hAnsi="Times New Roman" w:cs="Times New Roman"/>
          <w:sz w:val="28"/>
          <w:szCs w:val="28"/>
        </w:rPr>
        <w:t>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пользования;</w:t>
      </w:r>
      <w:proofErr w:type="gramEnd"/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sz w:val="28"/>
          <w:szCs w:val="28"/>
        </w:rPr>
        <w:t>– часть земной поверхности, границы которой определены в соответствии с федеральными законами;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зоны с особыми условиями использования территорий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– зоны с особыми условиями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территорий - охранные, санитарно-защитные зоны, зоны охраны объектов культурного наследия (памятников истории и культуры) народов Российской Федерации (далее – «объекты культурного наследия»),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зоны,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Федерации;</w:t>
      </w:r>
      <w:proofErr w:type="gramEnd"/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капитальный ремонт </w:t>
      </w:r>
      <w:r>
        <w:rPr>
          <w:rFonts w:ascii="Times New Roman" w:hAnsi="Times New Roman" w:cs="Times New Roman"/>
          <w:sz w:val="28"/>
          <w:szCs w:val="28"/>
        </w:rPr>
        <w:t xml:space="preserve">– для целей настоящих Правил землепользования и застройки под капитальным ремонтом понимается ремонт, выполняемый для восстановления технических и экономических характеристик объекта до значений, близких к проектным, с заменой или восстановлением любых составных частей, при проведении которого затрагиваются конструктивные и другие характеристики </w:t>
      </w:r>
      <w:r>
        <w:rPr>
          <w:rFonts w:ascii="Times New Roman" w:hAnsi="Times New Roman" w:cs="Times New Roman"/>
          <w:sz w:val="28"/>
          <w:szCs w:val="28"/>
        </w:rPr>
        <w:lastRenderedPageBreak/>
        <w:t>надежности и безопасности таких объектов, и при этом не производится изменение параметров объектов капитального строительства, их частей (высоты</w:t>
      </w:r>
      <w:proofErr w:type="gramEnd"/>
      <w:r>
        <w:rPr>
          <w:rFonts w:ascii="Times New Roman" w:hAnsi="Times New Roman" w:cs="Times New Roman"/>
          <w:sz w:val="28"/>
          <w:szCs w:val="28"/>
        </w:rPr>
        <w:t>, количества этажей (далее – этажность), площади, показателей производственной мощности, объема) и качества инженерно-технического обеспечения;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красные линии </w:t>
      </w:r>
      <w:r>
        <w:rPr>
          <w:rFonts w:ascii="Times New Roman" w:hAnsi="Times New Roman" w:cs="Times New Roman"/>
          <w:sz w:val="28"/>
          <w:szCs w:val="28"/>
        </w:rPr>
        <w:t>–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  <w:proofErr w:type="gramEnd"/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линейные объекты </w:t>
      </w:r>
      <w:r>
        <w:rPr>
          <w:rFonts w:ascii="Times New Roman" w:hAnsi="Times New Roman" w:cs="Times New Roman"/>
          <w:sz w:val="28"/>
          <w:szCs w:val="28"/>
        </w:rPr>
        <w:t>–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межевание земельного участка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 по определению местоположения и границ земельного участка на местности;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недвижимость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земельные участки, участки недр и все, что прочно связано с землей, </w:t>
      </w:r>
      <w:r>
        <w:rPr>
          <w:rFonts w:ascii="Times New Roman" w:hAnsi="Times New Roman" w:cs="Times New Roman"/>
          <w:sz w:val="28"/>
          <w:szCs w:val="28"/>
        </w:rPr>
        <w:t>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объект индивидуального жилищного строительства – </w:t>
      </w:r>
      <w:r>
        <w:rPr>
          <w:rFonts w:ascii="Times New Roman" w:hAnsi="Times New Roman" w:cs="Times New Roman"/>
          <w:sz w:val="28"/>
          <w:szCs w:val="28"/>
        </w:rPr>
        <w:t>отдельно стоящий жилой дом с количеством этажей не более чем три, предназначенный для проживания одной семьи;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объект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– здание, строение, сооружение, объекты, строительство которых не завершено (объекты незавершенного строительства), за исключением временных построек, киосков, навесов и других подобных построек;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основные виды разрешенного использования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виды разрешенного использования, </w:t>
      </w:r>
      <w:r>
        <w:rPr>
          <w:rFonts w:ascii="Times New Roman" w:hAnsi="Times New Roman" w:cs="Times New Roman"/>
          <w:sz w:val="28"/>
          <w:szCs w:val="28"/>
        </w:rPr>
        <w:t>которые не могут быть запрещены при условии соблюдения технических регламентов по размещению, проектированию и строительству объектов недвижимости.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правила землепользования и застройки – </w:t>
      </w:r>
      <w:r>
        <w:rPr>
          <w:rFonts w:ascii="Times New Roman" w:hAnsi="Times New Roman" w:cs="Times New Roman"/>
          <w:sz w:val="28"/>
          <w:szCs w:val="28"/>
        </w:rPr>
        <w:t>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прибрежные защитные полосы </w:t>
      </w:r>
      <w:r>
        <w:rPr>
          <w:rFonts w:ascii="Times New Roman" w:hAnsi="Times New Roman" w:cs="Times New Roman"/>
          <w:sz w:val="28"/>
          <w:szCs w:val="28"/>
        </w:rPr>
        <w:t xml:space="preserve">– территории, установленные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зон, на которых вводятся дополнительные ограничения хозяйственной и иной деятельности.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проектная документация </w:t>
      </w:r>
      <w:r>
        <w:rPr>
          <w:rFonts w:ascii="Times New Roman" w:hAnsi="Times New Roman" w:cs="Times New Roman"/>
          <w:sz w:val="28"/>
          <w:szCs w:val="28"/>
        </w:rPr>
        <w:t>– документация, содержащая материалы в текстовой форме и в виде карт (схем) и определяющая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ремонта, если при его проведении затрагиваются конструктивные и другие характеристики надежности и безопасности объектов капитального строительства;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публичный сервитут </w:t>
      </w:r>
      <w:r>
        <w:rPr>
          <w:rFonts w:ascii="Times New Roman" w:hAnsi="Times New Roman" w:cs="Times New Roman"/>
          <w:sz w:val="28"/>
          <w:szCs w:val="28"/>
        </w:rPr>
        <w:t xml:space="preserve">– право ограниченного пользования чужой недвижимостью, установленное законом или иным нормативным правовым актом Российской Федерации, нормативным правовым актом субъекта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Федерации, нормативным правовым актом органа местного самоуправления в случаях, если это необходимо для обеспечения интересов государства, местного самоуправления или местного населения, без изъятия земельных участков.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разрешение на строительство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документ, подтверждающий соответствие проектной </w:t>
      </w:r>
      <w:r>
        <w:rPr>
          <w:rFonts w:ascii="Times New Roman" w:hAnsi="Times New Roman" w:cs="Times New Roman"/>
          <w:sz w:val="28"/>
          <w:szCs w:val="28"/>
        </w:rPr>
        <w:t>документации требованиям градостроительного плана земельного участка и дающий застройщику право осуществлять строительство, реконструкцию объектов капитального строительства, а также их капитальный ремонт, за исключением случаев предусмотренных Градостроительным кодексом Российской Федерации;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реконструкция (за исключением линейных объектов) </w:t>
      </w:r>
      <w:r>
        <w:rPr>
          <w:rFonts w:ascii="Times New Roman" w:hAnsi="Times New Roman" w:cs="Times New Roman"/>
          <w:sz w:val="28"/>
          <w:szCs w:val="28"/>
        </w:rPr>
        <w:t>–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  <w:proofErr w:type="gramEnd"/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санитарно-защитная зона – </w:t>
      </w:r>
      <w:r>
        <w:rPr>
          <w:rFonts w:ascii="Times New Roman" w:hAnsi="Times New Roman" w:cs="Times New Roman"/>
          <w:sz w:val="28"/>
          <w:szCs w:val="28"/>
        </w:rPr>
        <w:t xml:space="preserve">специальная территория с особым режимом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использования, устанавливается в целях обеспечения безопасности населения вокруг </w:t>
      </w:r>
      <w:r>
        <w:rPr>
          <w:rFonts w:ascii="Times New Roman" w:hAnsi="Times New Roman" w:cs="Times New Roman"/>
          <w:sz w:val="28"/>
          <w:szCs w:val="28"/>
        </w:rPr>
        <w:t xml:space="preserve">объектов и производств, являющихся источниками воздействия на среду обитания и здоровье человека, 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нормативами, а для предприятий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II класса опасности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как до значений, установленных гигиеническими нормативами, так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величин приемлемого риска для здоровья населения;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собственник земельного участка –</w:t>
      </w:r>
      <w:r>
        <w:rPr>
          <w:rFonts w:ascii="Times New Roman" w:hAnsi="Times New Roman" w:cs="Times New Roman"/>
          <w:sz w:val="28"/>
          <w:szCs w:val="28"/>
        </w:rPr>
        <w:t xml:space="preserve"> лицо, обладающее правом собственности на земельный участок;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строительство </w:t>
      </w:r>
      <w:r>
        <w:rPr>
          <w:rFonts w:ascii="Times New Roman" w:hAnsi="Times New Roman" w:cs="Times New Roman"/>
          <w:sz w:val="28"/>
          <w:szCs w:val="28"/>
        </w:rPr>
        <w:t>– создание зданий, строений, сооружений (в том числе на месте сносимых объектов капитального строительства);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территориальные зоны </w:t>
      </w:r>
      <w:r>
        <w:rPr>
          <w:rFonts w:ascii="Times New Roman" w:hAnsi="Times New Roman" w:cs="Times New Roman"/>
          <w:sz w:val="28"/>
          <w:szCs w:val="28"/>
        </w:rPr>
        <w:t>– зоны, для которых в правилах землепользования и застройки определены границы и установлены градостроительные регламенты;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территориальное планирование – </w:t>
      </w:r>
      <w:r>
        <w:rPr>
          <w:rFonts w:ascii="Times New Roman" w:hAnsi="Times New Roman" w:cs="Times New Roman"/>
          <w:sz w:val="28"/>
          <w:szCs w:val="28"/>
        </w:rPr>
        <w:t>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территории общего пользования – </w:t>
      </w:r>
      <w:r>
        <w:rPr>
          <w:rFonts w:ascii="Times New Roman" w:hAnsi="Times New Roman" w:cs="Times New Roman"/>
          <w:sz w:val="28"/>
          <w:szCs w:val="28"/>
        </w:rPr>
        <w:t xml:space="preserve">территории общего пользования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технический регламент –</w:t>
      </w:r>
      <w:r>
        <w:rPr>
          <w:rFonts w:ascii="Times New Roman" w:hAnsi="Times New Roman" w:cs="Times New Roman"/>
          <w:sz w:val="28"/>
          <w:szCs w:val="28"/>
        </w:rPr>
        <w:t xml:space="preserve"> документ, который принят международным договором Российской Федерации, ратифицированным в порядке, установленном </w:t>
      </w:r>
      <w:hyperlink r:id="rId8" w:history="1">
        <w:r w:rsidRPr="006C64C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законодательством </w:t>
        </w:r>
      </w:hyperlink>
      <w:r w:rsidRPr="006C64C3">
        <w:rPr>
          <w:rFonts w:ascii="Times New Roman" w:hAnsi="Times New Roman" w:cs="Times New Roman"/>
          <w:sz w:val="28"/>
          <w:szCs w:val="28"/>
        </w:rPr>
        <w:t>Российской Федерации, или межправительственным</w:t>
      </w:r>
      <w:r w:rsidRPr="00123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соглашением, заключенным в порядке, установленном законодательством Российской Федерации, или федеральным законом, или указом Президента Российской Федерации, или постановлением Правительства Российской Федерации, или нормативным правовым актом федерального органа исполнительной власти по техническому регулированию и устанавливает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обязательные для применения и исполнения требования к объектам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технического регулирования (продукции, в том числе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зданиям, строениям и сооружениям или к связанным с требованиями к продукции процессам </w:t>
      </w:r>
      <w:r>
        <w:rPr>
          <w:rFonts w:ascii="Times New Roman" w:hAnsi="Times New Roman" w:cs="Times New Roman"/>
          <w:sz w:val="28"/>
          <w:szCs w:val="28"/>
        </w:rPr>
        <w:t>проектирования (включая изыскания), производства, строительства, монтажа, наладки, эксплуатации, хранения, перевозки, реализации и утилизации);</w:t>
      </w:r>
      <w:proofErr w:type="gramEnd"/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условно разрешенные виды использования </w:t>
      </w:r>
      <w:r>
        <w:rPr>
          <w:rFonts w:ascii="Times New Roman" w:hAnsi="Times New Roman" w:cs="Times New Roman"/>
          <w:sz w:val="28"/>
          <w:szCs w:val="28"/>
        </w:rPr>
        <w:t>– виды использования, которые допустимы при соблюдении определенной статьей 39 Градостроительного кодекса Российской Федерации процедуры получения соответствующего разрешения, с проведением публичных слушаний;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частный сервитут –</w:t>
      </w:r>
      <w:r>
        <w:rPr>
          <w:rFonts w:ascii="Times New Roman" w:hAnsi="Times New Roman" w:cs="Times New Roman"/>
          <w:sz w:val="28"/>
          <w:szCs w:val="28"/>
        </w:rPr>
        <w:t xml:space="preserve"> право ограниченного пользования чужой недвижимостью;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установленное договором между физическими или юридическими лицами, и подлежащее регистрации в порядке, установленном для регистрации прав на недвижимое имущество;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элементы благоустройства –</w:t>
      </w:r>
      <w:r>
        <w:rPr>
          <w:rFonts w:ascii="Times New Roman" w:hAnsi="Times New Roman" w:cs="Times New Roman"/>
          <w:sz w:val="28"/>
          <w:szCs w:val="28"/>
        </w:rPr>
        <w:t xml:space="preserve"> объекты декоративного и хозяйственного назначения, служащие для улучшения жизнедеятельности человека и обустройства окружающей среды (декоративное ограждение, беседки, оборудование детских, спортивных и хозяйственных площадок, урны и мусоросборники, садово-парковая мебель, пандусы и лестницы и т.п.).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  <w:r>
        <w:rPr>
          <w:rFonts w:ascii="Times New Roman" w:hAnsi="Times New Roman" w:cs="Times New Roman"/>
          <w:bCs/>
          <w:spacing w:val="-11"/>
          <w:sz w:val="28"/>
          <w:szCs w:val="28"/>
        </w:rPr>
        <w:t>Статья 2. Цели введения Правил землепользования и застройки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bCs/>
          <w:spacing w:val="-11"/>
          <w:sz w:val="28"/>
          <w:szCs w:val="28"/>
        </w:rPr>
        <w:t>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разработаны в соответствии с действующим законодательством Российской Федерации, для обеспечения устойчивого развития территории </w:t>
      </w:r>
      <w:proofErr w:type="spellStart"/>
      <w:r w:rsidR="006C64C3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«сельское поселение» или «муниципальное образование») на основе документов территориального планирования путем установления территориальных зон и градостроительных регламентов.</w:t>
      </w:r>
      <w:proofErr w:type="gramEnd"/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Правил </w:t>
      </w:r>
      <w:r>
        <w:rPr>
          <w:rFonts w:ascii="Times New Roman" w:hAnsi="Times New Roman" w:cs="Times New Roman"/>
          <w:bCs/>
          <w:spacing w:val="-11"/>
          <w:sz w:val="28"/>
          <w:szCs w:val="28"/>
        </w:rPr>
        <w:t>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направлены на достижение следующих целей: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благоприятной среды и комфортности проживания населения, улучшение условий жизнедеятельности граждан, создание условий для устойчивого развития территории муниципального образования, сохранения окружающей среды и объектов культурного наследия;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реализации принятых документов территориального планирования,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планировки территорий муниципального образования;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регулирование использования земельных участков, эксплуатации зданий и </w:t>
      </w:r>
      <w:r>
        <w:rPr>
          <w:rFonts w:ascii="Times New Roman" w:hAnsi="Times New Roman" w:cs="Times New Roman"/>
          <w:spacing w:val="-1"/>
          <w:sz w:val="28"/>
          <w:szCs w:val="28"/>
        </w:rPr>
        <w:t>сооружений на их территории, их строительные изменения на нормативной правовой основе;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обеспечение прав и законных интересов физических и юридических лиц, в том числе </w:t>
      </w:r>
      <w:r>
        <w:rPr>
          <w:rFonts w:ascii="Times New Roman" w:hAnsi="Times New Roman" w:cs="Times New Roman"/>
          <w:sz w:val="28"/>
          <w:szCs w:val="28"/>
        </w:rPr>
        <w:t>правообладателей земельных участков и объектов капитального строительства;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для привлечения инвестиций в строительство и обустройство недвижимости посредством предоставления инвесторам возможности наиболее эффективного вида использования недвижимости в соответствии с градостроительными регламентами.</w:t>
      </w:r>
    </w:p>
    <w:p w:rsidR="00E66C8B" w:rsidRDefault="00E66C8B" w:rsidP="00E66C8B">
      <w:pPr>
        <w:pStyle w:val="aa"/>
        <w:rPr>
          <w:rFonts w:ascii="Times New Roman" w:hAnsi="Times New Roman" w:cs="Times New Roman"/>
          <w:bCs/>
          <w:spacing w:val="-10"/>
          <w:sz w:val="28"/>
          <w:szCs w:val="28"/>
        </w:rPr>
      </w:pP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Статья 3. Правовой статус и сфера регулирования Правил </w:t>
      </w:r>
      <w:r>
        <w:rPr>
          <w:rFonts w:ascii="Times New Roman" w:hAnsi="Times New Roman" w:cs="Times New Roman"/>
          <w:spacing w:val="-11"/>
          <w:sz w:val="28"/>
          <w:szCs w:val="28"/>
        </w:rPr>
        <w:t>землепользования и застройки</w:t>
      </w:r>
    </w:p>
    <w:p w:rsidR="00E66C8B" w:rsidRDefault="00E66C8B" w:rsidP="00E66C8B">
      <w:pPr>
        <w:pStyle w:val="aa"/>
        <w:jc w:val="both"/>
        <w:rPr>
          <w:rFonts w:ascii="Times New Roman" w:hAnsi="Times New Roman" w:cs="Times New Roman"/>
          <w:spacing w:val="-26"/>
          <w:sz w:val="28"/>
          <w:szCs w:val="28"/>
        </w:rPr>
      </w:pP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6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 сельского поселения имеют статус нормативного правового акта органа местного самоуправления и утверждаются Советом Зеленчукского муниципального района.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применяются наряду с утверждённой градостроительной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документацией, документами территориального планирования, документацией по </w:t>
      </w:r>
      <w:r>
        <w:rPr>
          <w:rFonts w:ascii="Times New Roman" w:hAnsi="Times New Roman" w:cs="Times New Roman"/>
          <w:sz w:val="28"/>
          <w:szCs w:val="28"/>
        </w:rPr>
        <w:t>планировке территории, нормативами и стандартами, установленными уполномоченными государственными органами, в целях обеспечения безопасности жизни, деятельности и здоровья людей, надежности зданий, строений и сооружений, сохранения окружающей природной среды, а так же иными нормативными правовыми актами органов местного самоуправления по вопросам регулирования землепользования и застройки.</w:t>
      </w:r>
      <w:proofErr w:type="gramEnd"/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Положения и требования, содержащиеся в Правилах землепользования и застройки, обязательны для соблюдения всеми субъектами градостроительной деятельности при её осуществлении.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Правила являются основанием для разрешения споров по вопросам землепользования и застройки.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Правила землепользования и застройки регламентируют деятельность должностных, а также физических и юридических лиц в отношении: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градостроительного зонирования территории муниципального образования и установления градостроительных регламентов по видам разрешенного использования земельных участков, иных объектов недвижимости;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прав на земельные участки физическим и юридическим лицам;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видов разрешенного использования земельных участков и объектов капитального строительства физическим и юридическим лицам;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органом местного самоуправления документации по планировке территории;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оснований для принятия решений об изъятии земельных участков для муниципальных нужд;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публичных слушаний при осуществлении градостроительной деятельности;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разрешений на строительство, реконструкцию объектов капитального строительства, а также их капитальный ремонт;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приведения в соответствие с Правилами землепользования и застройки ранее утвержденной градостроительной документации;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и изменениями объектов недвижимости;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открытости и доступности для физических и юридических лиц информации о землепользовании и застройке, а также их участия в принятии решений по вопросам внесения дополнений и изменений в настоящие Правила, в том числе по инициативе граждан.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4. Состав Правил землепользования и застройки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Правила землепользования и застройки содержат три части: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I</w:t>
      </w:r>
      <w:r w:rsidRPr="00026C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– «Порядок применения Правил землепользования и застройки и </w:t>
      </w: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внесения в них </w:t>
      </w:r>
      <w:r>
        <w:rPr>
          <w:rFonts w:ascii="Times New Roman" w:hAnsi="Times New Roman" w:cs="Times New Roman"/>
          <w:sz w:val="28"/>
          <w:szCs w:val="28"/>
        </w:rPr>
        <w:t>изменений»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II – «Карта градостроительного зонирования </w:t>
      </w:r>
      <w:proofErr w:type="spellStart"/>
      <w:r w:rsidR="00053324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III – «Градостроительные регламенты».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</w:t>
      </w:r>
      <w:r>
        <w:rPr>
          <w:rFonts w:ascii="Times New Roman" w:hAnsi="Times New Roman" w:cs="Times New Roman"/>
          <w:spacing w:val="-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«Порядок применения Правил землепользования и застройки и внесения в них изменений» </w:t>
      </w:r>
      <w:r>
        <w:rPr>
          <w:rFonts w:ascii="Times New Roman" w:hAnsi="Times New Roman" w:cs="Times New Roman"/>
          <w:spacing w:val="-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в форме текста правовых и процедурных норм, регламентирующих: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 землепользования и застройки территории сельского поселения органами местного самоуправления;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документации по планировке территории органами местного самоуправления;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публичных слушаний по вопросам землепользования и застройки;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Правила землепользования и застройки;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 иных вопросов землепользования и застройки.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II Правил землепользования и застройки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«Карта градостроительного зонирования» </w:t>
      </w:r>
      <w:r>
        <w:rPr>
          <w:rFonts w:ascii="Times New Roman" w:hAnsi="Times New Roman" w:cs="Times New Roman"/>
          <w:spacing w:val="-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графический материал, устанавливающий границы территориальных зон и границы зон с особыми условиями использования территории сельского поселения.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III Правил землепользования и застройки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«Градостроительные регламенты» </w:t>
      </w:r>
      <w:r>
        <w:rPr>
          <w:rFonts w:ascii="Times New Roman" w:hAnsi="Times New Roman" w:cs="Times New Roman"/>
          <w:spacing w:val="-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содержит перечень видов разрешенного использования земельных участков, в пределах границ соответствующей территориальной зоны, в которых указывается: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ограничения использования земельных участков и объектов капитального </w:t>
      </w:r>
      <w:r>
        <w:rPr>
          <w:rFonts w:ascii="Times New Roman" w:hAnsi="Times New Roman" w:cs="Times New Roman"/>
          <w:spacing w:val="-1"/>
          <w:sz w:val="28"/>
          <w:szCs w:val="28"/>
        </w:rPr>
        <w:t>строительства, устанавливаемые в соответствии с законодательством Российской Федерации.</w:t>
      </w:r>
    </w:p>
    <w:p w:rsidR="00E66C8B" w:rsidRDefault="00E66C8B" w:rsidP="00E66C8B">
      <w:pPr>
        <w:pStyle w:val="aa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Статья 5. Открытость и доступность информации о землепользовании </w:t>
      </w:r>
      <w:r>
        <w:rPr>
          <w:rFonts w:ascii="Times New Roman" w:hAnsi="Times New Roman" w:cs="Times New Roman"/>
          <w:sz w:val="28"/>
          <w:szCs w:val="28"/>
        </w:rPr>
        <w:t>и застройке</w:t>
      </w:r>
    </w:p>
    <w:p w:rsidR="00E66C8B" w:rsidRDefault="00E66C8B" w:rsidP="00E66C8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Настоящие Правила, включая все входящие в их состав картографические и иные документы, являются открытыми для всех физических, юридических и должностных лиц.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Зеленчукского муниципального района (далее – «администрация») обеспечивает возможность ознакомления с настоящими Правилами всех желающих путем: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Правил в библиотеках сельского поселения;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Правил в информационно-телекоммуникационной сети «Интернет» (далее – «сеть Интернет»);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создания условий для ознакомления с настоящими Правилами в полном комплекте входящих в их состав картографических и иных документов в органах и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организациях, причастных к регулированию землепользования и застройки на территории сельского поселения.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7"/>
      <w:r>
        <w:rPr>
          <w:rFonts w:ascii="Times New Roman" w:hAnsi="Times New Roman" w:cs="Times New Roman"/>
          <w:sz w:val="28"/>
          <w:szCs w:val="28"/>
        </w:rPr>
        <w:t>2</w:t>
      </w:r>
      <w:bookmarkEnd w:id="4"/>
      <w:r>
        <w:rPr>
          <w:rFonts w:ascii="Times New Roman" w:hAnsi="Times New Roman" w:cs="Times New Roman"/>
          <w:sz w:val="28"/>
          <w:szCs w:val="28"/>
        </w:rPr>
        <w:t>. Граждане имеют право участвовать в принятии решений по вопросам землепользования и застройки в соответствии с настоящими Правилами.</w:t>
      </w:r>
    </w:p>
    <w:p w:rsidR="00E66C8B" w:rsidRDefault="00E66C8B" w:rsidP="00E66C8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6. Лица, осуществляющие землепользование и застройку</w:t>
      </w:r>
    </w:p>
    <w:p w:rsidR="00E66C8B" w:rsidRDefault="00E66C8B" w:rsidP="00E66C8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Настоящие Правила регулируют действия физических и юридических лиц, которые: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в торгах (конкурсах, аукционах) по предоставлению прав собственности или аренды на сформированные земельные участки в целях нового строительства или реконструкции;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обращаются с заявлением о разрешении строительства, реконструкции и осуществляют иные действия по изменению недвижимости;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владея земельными участками, иными объектами недвижимости, осуществляют их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разрешенное использование, а также разрабатывают и утверждают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проектную документацию и осуществляют в соответствии с ней строительство, реконструкцию, иные изменения недвижимости.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Указанные в пункте 1 настоящей статьи действия, а также иные действия могут регулироваться прочими нормативными правовыми актами органов местного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самоуправления муниципального образования, детализирующими нормы настоящих Правил. </w:t>
      </w:r>
      <w:r>
        <w:rPr>
          <w:rFonts w:ascii="Times New Roman" w:hAnsi="Times New Roman" w:cs="Times New Roman"/>
          <w:sz w:val="28"/>
          <w:szCs w:val="28"/>
        </w:rPr>
        <w:t>К другим действиям физических и юридических лиц относятся: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установка, эксплуатация и снос движимого имущества на земельных участках, предоставленных в краткосрочную аренду;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рекламных конструкций;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выкуп земельных участков;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межевание земельных участков;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действия, связанные с подготовкой и реализацией землепользования и застройки.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Лица, осуществляющие на территории сельского поселения землепользование и застройку от имени государственных органов, выполняют требования законодательства и настоящих Правил в части соблюдения градостроительных регламентов.</w:t>
      </w:r>
    </w:p>
    <w:p w:rsidR="00E66C8B" w:rsidRDefault="00E66C8B" w:rsidP="00E66C8B">
      <w:pPr>
        <w:pStyle w:val="aa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bookmarkStart w:id="5" w:name="bookmark8"/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bookmarkEnd w:id="5"/>
      <w:r>
        <w:rPr>
          <w:rFonts w:ascii="Times New Roman" w:hAnsi="Times New Roman" w:cs="Times New Roman"/>
          <w:spacing w:val="-1"/>
          <w:sz w:val="28"/>
          <w:szCs w:val="28"/>
        </w:rPr>
        <w:t xml:space="preserve">татья 7. Вступление в силу Правил землепользования и застройки и их действие по отношению к градостроительной документации и к ранее </w:t>
      </w:r>
      <w:r>
        <w:rPr>
          <w:rFonts w:ascii="Times New Roman" w:hAnsi="Times New Roman" w:cs="Times New Roman"/>
          <w:sz w:val="28"/>
          <w:szCs w:val="28"/>
        </w:rPr>
        <w:t>возникшим правоотношениям</w:t>
      </w:r>
    </w:p>
    <w:p w:rsidR="00E66C8B" w:rsidRDefault="00E66C8B" w:rsidP="00E66C8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Правила землепользования и застройки вступают в силу с момента их официального опубликования в порядке, установленном для официального опубликования муниципальных правовых актов.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Принятые до введения в действие настоящих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нормативные правовые акты органов местного самоуправления по вопросам землепользования и застройки применяются в части, не противоречащей настоящим Правилам.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после введения в действие настоящих Правил может принять решение о: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соответствие с настоящими Правилами ранее утвержденной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градостроительной документации;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разработке документации по планировке территорий.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Действие Правил землепользования и застройки не распространяется на использование земельных участков, строительство и реконструкцию зданий и сооружений на их территории, разрешения на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строительство и реконструкцию которых выданы до вступления Правил в силу, при условии, </w:t>
      </w:r>
      <w:r>
        <w:rPr>
          <w:rFonts w:ascii="Times New Roman" w:hAnsi="Times New Roman" w:cs="Times New Roman"/>
          <w:sz w:val="28"/>
          <w:szCs w:val="28"/>
        </w:rPr>
        <w:t>что срок действия разрешения на строительство и реконструкцию не истек.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Использование земельных участков и расположенных на них объектов капитального </w:t>
      </w:r>
      <w:r>
        <w:rPr>
          <w:rFonts w:ascii="Times New Roman" w:hAnsi="Times New Roman" w:cs="Times New Roman"/>
          <w:sz w:val="28"/>
          <w:szCs w:val="28"/>
        </w:rPr>
        <w:t>строительства допускается в соответствии с разрешенным видом использования, предусмотренным градостроительным регламентом для каждой территориальной зоны.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Земельный участок или объекты капитального строительства не соответствуют установленному градостроительному регламенту территориальных зон в случае, если: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их использования не входят в перечень видов разрешенного использования установленных для конкретной территориальной зоны;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их размеры и параметры не соответствуют предельным значениям, установленным </w:t>
      </w:r>
      <w:r>
        <w:rPr>
          <w:rFonts w:ascii="Times New Roman" w:hAnsi="Times New Roman" w:cs="Times New Roman"/>
          <w:sz w:val="28"/>
          <w:szCs w:val="28"/>
        </w:rPr>
        <w:t>градостроительным регламентом.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Указанные земельные участки или объекты капитального строительства могут использоваться без установления срока приведения их в соответствие с градостроительным регламентом, за исключением случаев, если их использование опасно для жизни и здоровья человека, окружающей среды, объектов культурного наследия.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может быть наложен запрет на использование несоответствующих градостроительному регламенту земельных участков и объектов капитального строительства, в случае, если их дальнейшее использование опасно для жизни и здоровья человека, окружающей среды, объектов культурного наследия.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Реконструкция и расширение существующих объектов капитального строительства могут производиться только в направлении приведения их в соответствие с настоящими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Правилами или путем уменьшения их несоответствия предельным параметрам разрешенного </w:t>
      </w:r>
      <w:r>
        <w:rPr>
          <w:rFonts w:ascii="Times New Roman" w:hAnsi="Times New Roman" w:cs="Times New Roman"/>
          <w:sz w:val="28"/>
          <w:szCs w:val="28"/>
        </w:rPr>
        <w:t>строительства, реконструкции.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и содержание объектов капитального строительства, не соответствующих настоящим Правилам, должны осуществляться при условии, что эти действия не увеличивают степень несоответствия этих объектов настоящим Правилам. Несоответствующее здание или сооружение, находящееся в состоянии значительного разрушения, не может быть перестроено кроме как в соответствии с разрешенными видами использования.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Несоответствующий вид использования недвижимости не может быть заменен на иной несоответствующий вид использования.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9"/>
      <w:r>
        <w:rPr>
          <w:rFonts w:ascii="Times New Roman" w:hAnsi="Times New Roman" w:cs="Times New Roman"/>
          <w:sz w:val="28"/>
          <w:szCs w:val="28"/>
        </w:rPr>
        <w:t>С</w:t>
      </w:r>
      <w:bookmarkEnd w:id="6"/>
      <w:r>
        <w:rPr>
          <w:rFonts w:ascii="Times New Roman" w:hAnsi="Times New Roman" w:cs="Times New Roman"/>
          <w:sz w:val="28"/>
          <w:szCs w:val="28"/>
        </w:rPr>
        <w:t>троительство новых объектов, может осуществляться только в соответствии с установленными градостроительными регламентами.</w:t>
      </w:r>
    </w:p>
    <w:p w:rsidR="00E66C8B" w:rsidRDefault="00E66C8B" w:rsidP="00E66C8B">
      <w:pPr>
        <w:pStyle w:val="aa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Статья 8. Ответственность за нарушение Правил землепользования и </w:t>
      </w:r>
      <w:r>
        <w:rPr>
          <w:rFonts w:ascii="Times New Roman" w:hAnsi="Times New Roman" w:cs="Times New Roman"/>
          <w:sz w:val="28"/>
          <w:szCs w:val="28"/>
        </w:rPr>
        <w:t>застройки</w:t>
      </w:r>
    </w:p>
    <w:p w:rsidR="00E66C8B" w:rsidRDefault="00E66C8B" w:rsidP="00E66C8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10"/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а нарушение норм, установленных настоящими Правилами, физические, юридические и должностные лица несут ответственность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действующим законодательством.</w:t>
      </w:r>
    </w:p>
    <w:p w:rsidR="00E66C8B" w:rsidRDefault="00E66C8B" w:rsidP="00E66C8B">
      <w:pPr>
        <w:pStyle w:val="aa"/>
        <w:rPr>
          <w:rFonts w:ascii="Times New Roman" w:hAnsi="Times New Roman" w:cs="Times New Roman"/>
          <w:bCs/>
          <w:sz w:val="28"/>
          <w:szCs w:val="28"/>
        </w:rPr>
      </w:pPr>
    </w:p>
    <w:p w:rsidR="00E66C8B" w:rsidRDefault="00E66C8B" w:rsidP="00E66C8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2. Регулирование землепользования и застройки органами</w:t>
      </w:r>
    </w:p>
    <w:p w:rsidR="00E66C8B" w:rsidRDefault="00E66C8B" w:rsidP="00E66C8B">
      <w:pPr>
        <w:pStyle w:val="aa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местного самоуправления</w:t>
      </w:r>
    </w:p>
    <w:p w:rsidR="00E66C8B" w:rsidRDefault="00E66C8B" w:rsidP="00E66C8B">
      <w:pPr>
        <w:pStyle w:val="aa"/>
        <w:rPr>
          <w:rFonts w:ascii="Times New Roman" w:hAnsi="Times New Roman" w:cs="Times New Roman"/>
          <w:bCs/>
          <w:sz w:val="28"/>
          <w:szCs w:val="28"/>
        </w:rPr>
      </w:pP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9. Полномочия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Зеленчукского муниципального района в области регулирования отношений по вопросам землепользования и застройки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Полномочия органов местного самоуправления в части подготовки Правил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, внесения в них изменений, применения Правил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, а также в области землепользования и застройки территории сельского поселения определяются в соответствии с федеральными законами.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Одновременно с принятием решения о подготовке проекта Правил на основании постановления администрации Зеленчукского муниципального района формируется комиссия по землепользованию и застройке, которая осуществляет свою деятельность в соответствии с требованиями Градостроительного кодекса Российской Федерации, настоящими Правилами и положением, регламентирующим ее деятельность.</w:t>
      </w:r>
    </w:p>
    <w:p w:rsidR="00E66C8B" w:rsidRDefault="00E66C8B" w:rsidP="00E66C8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10. Полномочия администрации Зеленчукского муниципального района в области регулирования отношений по вопросам землепользования и застройки</w:t>
      </w:r>
    </w:p>
    <w:p w:rsidR="00E66C8B" w:rsidRDefault="00E66C8B" w:rsidP="00E66C8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полномочиям администрации в области регулирования отношений по вопросам землепользования и застройки относятся:</w:t>
      </w:r>
    </w:p>
    <w:p w:rsidR="00E66C8B" w:rsidRDefault="00E66C8B" w:rsidP="00E66C8B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и внесение изменений в Правила землепользования и застройки;</w:t>
      </w:r>
    </w:p>
    <w:p w:rsidR="00E66C8B" w:rsidRDefault="00E66C8B" w:rsidP="00E66C8B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местных нормативов градостроительного проектирования;</w:t>
      </w:r>
    </w:p>
    <w:p w:rsidR="00E66C8B" w:rsidRDefault="00E66C8B" w:rsidP="00E66C8B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полномочия в соответствии с действующим законодательством;</w:t>
      </w:r>
    </w:p>
    <w:p w:rsidR="00E66C8B" w:rsidRDefault="00E66C8B" w:rsidP="00E66C8B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о подготовке документации по планировке территорий;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территорий;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о предоставлении разрешений на условно разрешённый вид использования объектов капитального строительства и земельного участка;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о предоставлении разрешения на отклонение от предельных параметров разрешённого строительства, реконструкции объектов капитального строительства и земельных участков;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о развитии застроенных территорий;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о резервировании земельных участков для муниципальных нужд;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о предоставлении земельных участков из состава земель, находящихся в муниципальной собственности;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об изъятии земельных участков для муниципальных нужд;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вопросы землепользования и застройки, не относящиеся к ведению Зеленчукского муниципального района.</w:t>
      </w:r>
    </w:p>
    <w:p w:rsidR="00E66C8B" w:rsidRDefault="00E66C8B" w:rsidP="00E66C8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53324" w:rsidRDefault="00053324" w:rsidP="00E66C8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46376" w:rsidRDefault="00946376" w:rsidP="00E66C8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8" w:name="bookmark11"/>
      <w:r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>С</w:t>
      </w:r>
      <w:bookmarkEnd w:id="8"/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татья 9. Градостроительное зонирование территории и установление </w:t>
      </w:r>
      <w:r>
        <w:rPr>
          <w:rFonts w:ascii="Times New Roman" w:hAnsi="Times New Roman" w:cs="Times New Roman"/>
          <w:bCs/>
          <w:sz w:val="28"/>
          <w:szCs w:val="28"/>
        </w:rPr>
        <w:t>градостроительных регламентов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соответствии с Земельным кодексом Российской Федерации на территории сельского поселения в пределах границ населенного пункта находятся земли населенных пунктов.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использования земель территории населенного пункта определяется в соответствии с градостроительным зонированием территории.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Градостроительное зонирование выполнено с учетом положений о территориальном планировании, содержащихся в документах территориального планирования сельского поселения. Градостроительное зонирование осуществляется путем выделения территориальных зон на карте градостроительного зонирования. Правилами землепользования и застройки определяются границы территориальных зон и устанавливаются градостроительные регламенты для каждой территориальной зоны индивидуально, с учетом особенностей ее расположения и развития, а также возможности территориального сочетания различных видов использования земельных участков.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Границы территориальных зон на карте градостроительного зонирования устанавливаются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линиям магистралей, улиц, проездов, разделяющим транспортные потоки противоположных направлений;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красным линиям;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границам земельных участков;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границам населенных пунктов в пределах муниципальных образований;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границам муниципальных образований;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естественным границам природных объектов;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 границам.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-1"/>
          <w:sz w:val="28"/>
          <w:szCs w:val="28"/>
        </w:rPr>
        <w:t>Для каждой территориальной зоны устанавливаются градостроительные регламенты.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Градостроительный регламент территориальной зоны определяет основу правового режима земельных участков, равно как всего, что находится над и под поверхностью земельных участков и используется в процессе застройки и последующей эксплуатации зданий, строений, сооружений. Границы территориальных зон должны отвечать требованию 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расположенных в различных территориальных зонах, не допускается.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соответствии с градостроительным зонированием на территории сельского поселения устанавливаются следующие виды территориальных зон: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жилые зоны;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общественно-деловые зоны;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производственные зоны;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рекреационные зоны;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зоны сельскохозяйственного назначения;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зоны специального назначения.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Градостроительный регламент по видам разрешенного использования земельных участков и объектов капитального строительства включает: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основные виды разрешенного использования, которые не могут быть запрещены при </w:t>
      </w:r>
      <w:r>
        <w:rPr>
          <w:rFonts w:ascii="Times New Roman" w:hAnsi="Times New Roman" w:cs="Times New Roman"/>
          <w:sz w:val="28"/>
          <w:szCs w:val="28"/>
        </w:rPr>
        <w:t>условии соблюдения технических регламентов по размещению, проектированию и строительству объектов недвижимости;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условно разрешенные виды использования, которые могут быть разрешены при соблюдении определенных условий, для которых необходимо получение разрешения на условно разрешенный вид использования с проведением публичных слушаний;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вспомогательные виды разрешенного использования, допустимые только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отношению к основным видам разрешенного использования и условно разрешенным видам использования, и осуществляемые совместно с ними.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каждой территориальной зоны, выделенной на карте градостроительного зонирования, устанавливаются, как правило, несколько видов разрешенного использования земельных участков и объектов капитального строительства.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иные виды использования земельных участков и объектов капитального строительства, отсутствующие в настоящих Правилах, являются неразрешенными для соответствующей территориальной зоны и могут быть разрешены только при внесении изменений в настоящие Правила.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Всегда разрешенными видами использования, при условии соответствия нормативам градостроительного проектирования, техническим регламентам и санитарно-эпидемиологическим правилам и нормативам, являются: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инженерно-технические объекты и сооружения, обеспечивающие реализацию разрешенного использования недвижимости в территориальной зоне (электр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>, водо-, тепло-, газоснабжение, канализация, телефонизация и т.д.);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станции скорой медицинской помощи;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опорные пункты охраны порядка;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пожарной охраны (гидранты, резервуары, пожарные водоемы);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пожарные депо.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соответствии с Градостроительным кодексом Российской Федерации действие градостроительных регламентов не распространяется на земельные участки: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которые являются вновь выявленными объектами культурного наследия и решения о режиме </w:t>
      </w:r>
      <w:r>
        <w:rPr>
          <w:rFonts w:ascii="Times New Roman" w:hAnsi="Times New Roman" w:cs="Times New Roman"/>
          <w:sz w:val="28"/>
          <w:szCs w:val="28"/>
        </w:rPr>
        <w:t>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наследия;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границах территорий общего пользования;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предназначенные для размещения линейных объектов и (или) занятые линейными объектами;</w:t>
      </w:r>
      <w:proofErr w:type="gramEnd"/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предоставленные для добычи полезных ископаемых.</w:t>
      </w:r>
      <w:proofErr w:type="gramEnd"/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соответствии с Градостроительным кодексом Российской Федерации 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установлены следующие зоны с особыми условиями использования территорий: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прибрежная защитная полоса;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водоохранная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зона;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санитарно-защитная зона;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санитарно-защитная зона кладбища;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охранная зона линий электропередачи;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санитарной охраны источников водоснабжения (1 пояс);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санитарной охраны источников водоснабжения (2 пояс);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санитарно-защитная полоса водовода;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охранная зона газораспределительных сетей;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санитарно-защитная зона скотомогильника.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 и объектов капитального строительства, расположенных в пределах вышеперечисленных зон с особыми условиями использования территорий, ограничения использования земельных участков и объектов капитального строительства для данной зоны установлены федеральным законодательством.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по землепользованию и застройке земельных участков, расположенных в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указанных зонах, принимаются на основании заключений, которые выдают уполномоченные органы, на которые действующим законодательством возложены функции по регулированию </w:t>
      </w:r>
      <w:r>
        <w:rPr>
          <w:rFonts w:ascii="Times New Roman" w:hAnsi="Times New Roman" w:cs="Times New Roman"/>
          <w:sz w:val="28"/>
          <w:szCs w:val="28"/>
        </w:rPr>
        <w:t>строительной деятельности на данных территориях.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bookmarkStart w:id="9" w:name="bookmark12"/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bookmarkEnd w:id="9"/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татья 10. Комиссия по подготовке проекта правил землепользования </w:t>
      </w:r>
      <w:r>
        <w:rPr>
          <w:rFonts w:ascii="Times New Roman" w:hAnsi="Times New Roman" w:cs="Times New Roman"/>
          <w:bCs/>
          <w:sz w:val="28"/>
          <w:szCs w:val="28"/>
        </w:rPr>
        <w:t>и застройки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Комиссия по подготовке проекта правил землепользования и застройки (далее – «комиссия») является постоянно действующим консультативным органом при администрации и сформирована для обеспечения реализации настоящих Правил.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формируется на основании правового акта главы администрации и осуществляет свою деятельность в соответствии с настоящими Правилами и Положением о комиссии по подготовке проекта правил землепользования и застройки.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Комиссия: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участвует в 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Правил землепользования и застройки всеми субъектами градостроительной (строительной)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заявления на получение разрешения на условно разрешенный вид использования земельного участка и объекта капитального строительства и подготавливает заключения;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заявления о разрешении на отклонение от предельных параметров разрешенного строительства, реконструкции объектов капитального строительства и подготавливает заключения;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о проведении публичных слушаний при осуществлении градостроительной деятельности;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публичные слушания при осуществлении градостроительной деятельности;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подготовку предложений о внесении дополнений и изменений в Правила, а также проектов местных нормативных правовых актов, иных документов, связанных с реализацией и применением настоящих Правил;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решает иные задачи, связанные с регулированием землепользования и застройки. Состав комиссии устанавливается в положении о составе и порядке деятельности комиссии, куда входят представители органов и организаций, деятельность которых связана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 вопросами планирования развития, обустройства территории, функционирования хозяйства </w:t>
      </w:r>
      <w:r>
        <w:rPr>
          <w:rFonts w:ascii="Times New Roman" w:hAnsi="Times New Roman" w:cs="Times New Roman"/>
          <w:sz w:val="28"/>
          <w:szCs w:val="28"/>
        </w:rPr>
        <w:t>сельского поселения, застройки, землепользования и регулирования хозяйственной деятельности на земельных участках.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при наличии кворума не менее двух третей от общего числа членов комиссии. При равенстве голосов, голос председателя комиссии является решающим.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вопросам реализации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настоящих Правил иные органы: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запросу комиссии предоставляют в ее адрес заключения по вопросам, связанным с проведением публичных слушаний;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запросу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 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вопросам предоставления разрешения на условно разрешенный вид использования земельного участка или объекта капитального строительства;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в регулировании и контроле землепользования и застройки в соответствии с законодательством, настоящими Правилами и на основании Положений об этих органах.</w:t>
      </w:r>
    </w:p>
    <w:p w:rsidR="00E66C8B" w:rsidRDefault="00E66C8B" w:rsidP="00E66C8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6C8B" w:rsidRDefault="00E66C8B" w:rsidP="00E66C8B">
      <w:pPr>
        <w:pStyle w:val="aa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ГЛАВА 3. Изменение видов разрешенного использования </w:t>
      </w:r>
      <w:r>
        <w:rPr>
          <w:rFonts w:ascii="Times New Roman" w:hAnsi="Times New Roman" w:cs="Times New Roman"/>
          <w:bCs/>
          <w:sz w:val="28"/>
          <w:szCs w:val="28"/>
        </w:rPr>
        <w:t>недвижимости физическими и юридическими лицами</w:t>
      </w:r>
    </w:p>
    <w:p w:rsidR="00E66C8B" w:rsidRDefault="00E66C8B" w:rsidP="00E66C8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" w:name="bookmark14"/>
      <w:r>
        <w:rPr>
          <w:rFonts w:ascii="Times New Roman" w:hAnsi="Times New Roman" w:cs="Times New Roman"/>
          <w:bCs/>
          <w:spacing w:val="-2"/>
          <w:sz w:val="28"/>
          <w:szCs w:val="28"/>
        </w:rPr>
        <w:t>С</w:t>
      </w:r>
      <w:bookmarkEnd w:id="10"/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татья 11. Изменение видов разрешенного использования земельных </w:t>
      </w:r>
      <w:r>
        <w:rPr>
          <w:rFonts w:ascii="Times New Roman" w:hAnsi="Times New Roman" w:cs="Times New Roman"/>
          <w:bCs/>
          <w:sz w:val="28"/>
          <w:szCs w:val="28"/>
        </w:rPr>
        <w:t>участков и объектов капитального строительства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использования, осуществляется собственниками земельных участков, землепользователями, землевладельцами и арендаторами земельных участков, в соответствии с градостроительными регламентами, установленными настоящими Правилами для каждой территориальной зоны, при условии соблюдения требований технических регламентов.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землепользователями, землевладельцами и арендаторами земельных участков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согласований.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земельных участков, на которые действие градостроительных регламентов не распространяется или для которых градостроительные регламенты не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устанавливаются, определяется уполномоченными федеральными органами исполнительной </w:t>
      </w:r>
      <w:r>
        <w:rPr>
          <w:rFonts w:ascii="Times New Roman" w:hAnsi="Times New Roman" w:cs="Times New Roman"/>
          <w:sz w:val="28"/>
          <w:szCs w:val="28"/>
        </w:rPr>
        <w:t>власти,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Самостоятельный выбор вида разрешенного использования или получение разрешения на условно-разрешенный вид использования не исключает прохождения </w:t>
      </w:r>
      <w:bookmarkStart w:id="11" w:name="bookmark15"/>
      <w:r>
        <w:rPr>
          <w:rFonts w:ascii="Times New Roman" w:hAnsi="Times New Roman" w:cs="Times New Roman"/>
          <w:sz w:val="28"/>
          <w:szCs w:val="28"/>
        </w:rPr>
        <w:t>п</w:t>
      </w:r>
      <w:bookmarkEnd w:id="11"/>
      <w:r>
        <w:rPr>
          <w:rFonts w:ascii="Times New Roman" w:hAnsi="Times New Roman" w:cs="Times New Roman"/>
          <w:sz w:val="28"/>
          <w:szCs w:val="28"/>
        </w:rPr>
        <w:t xml:space="preserve">равообладателем процедур, связанных с оформлением проектной, разрешительной, правоустанавливающей,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правоудостоверяющей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документации, предусмотренной законодательством Российской Федерации.</w:t>
      </w:r>
    </w:p>
    <w:p w:rsidR="00E66C8B" w:rsidRDefault="00E66C8B" w:rsidP="00E66C8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6C8B" w:rsidRDefault="00E66C8B" w:rsidP="00E66C8B">
      <w:pPr>
        <w:pStyle w:val="aa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Статья 12. Порядок предоставления разрешения на условно разрешенный вид использования земельного участка или объекта </w:t>
      </w:r>
      <w:r>
        <w:rPr>
          <w:rFonts w:ascii="Times New Roman" w:hAnsi="Times New Roman" w:cs="Times New Roman"/>
          <w:bCs/>
          <w:sz w:val="28"/>
          <w:szCs w:val="28"/>
        </w:rPr>
        <w:t>капитального строительства</w:t>
      </w:r>
    </w:p>
    <w:p w:rsidR="00E66C8B" w:rsidRDefault="00E66C8B" w:rsidP="00E66C8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– «разрешение на условно разрешенный вид использования»), направляет заявление о предоставлении разрешения на условно разрешенный вид использования в комиссию.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 предоставлении разрешения на условно разрешенный вид использования подлежит обсуждению на публичных слушаниях.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заключения о результатах публичных слушаний по вопросу о предоставлении разрешения на условно разрешенный вид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-1"/>
          <w:sz w:val="28"/>
          <w:szCs w:val="28"/>
        </w:rPr>
        <w:t>На основании указанных в пункте 2 настоящей статьи рекомендаций 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может быть размещено на официальном сайте администрации в сети Интернет.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946376" w:rsidRDefault="00946376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2" w:name="bookmark16"/>
      <w:r>
        <w:rPr>
          <w:rFonts w:ascii="Times New Roman" w:hAnsi="Times New Roman" w:cs="Times New Roman"/>
          <w:bCs/>
          <w:spacing w:val="-2"/>
          <w:sz w:val="28"/>
          <w:szCs w:val="28"/>
        </w:rPr>
        <w:lastRenderedPageBreak/>
        <w:t>С</w:t>
      </w:r>
      <w:bookmarkEnd w:id="12"/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татья 13. Порядок предоставления разрешения на отклонение от предельных параметров разрешенного строительства, реконструкции </w:t>
      </w:r>
      <w:r>
        <w:rPr>
          <w:rFonts w:ascii="Times New Roman" w:hAnsi="Times New Roman" w:cs="Times New Roman"/>
          <w:bCs/>
          <w:sz w:val="28"/>
          <w:szCs w:val="28"/>
        </w:rPr>
        <w:t>объектов капитального строительства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</w:t>
      </w:r>
      <w:r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 объектов капитального строительства.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отклонения от предельных параметров разрешенного строительства, реконструкции объектов капительного строительства может являться документация по планировке территорий.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Заинтересованное в получении разрешения на отклонение от предельных параметров </w:t>
      </w:r>
      <w:r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 объектов капитального строительства лицо направляет в комиссию заявление о предоставлении такого разрешения.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 предоставлении разрешения на отклонение от предельных параметров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разрешенного строительства, реконструкции объектов капитального строительства подлежит </w:t>
      </w:r>
      <w:r>
        <w:rPr>
          <w:rFonts w:ascii="Times New Roman" w:hAnsi="Times New Roman" w:cs="Times New Roman"/>
          <w:sz w:val="28"/>
          <w:szCs w:val="28"/>
        </w:rPr>
        <w:t>обсуждению на публичных слушаниях.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заключения о результатах публичных слушаний по вопросу о предоставлении разрешения на отклонение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строительства, реконструкции объектов капитального строительства комиссия осуществляет </w:t>
      </w:r>
      <w:r>
        <w:rPr>
          <w:rFonts w:ascii="Times New Roman" w:hAnsi="Times New Roman" w:cs="Times New Roman"/>
          <w:sz w:val="28"/>
          <w:szCs w:val="28"/>
        </w:rPr>
        <w:t>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администрации.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На основании указанных в пункте 4 настоящей статьи рекомендаций 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C8B" w:rsidRDefault="00E66C8B" w:rsidP="00E66C8B">
      <w:pPr>
        <w:pStyle w:val="aa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3" w:name="bookmark17"/>
      <w:r>
        <w:rPr>
          <w:rFonts w:ascii="Times New Roman" w:hAnsi="Times New Roman" w:cs="Times New Roman"/>
          <w:bCs/>
          <w:sz w:val="28"/>
          <w:szCs w:val="28"/>
        </w:rPr>
        <w:t>Г</w:t>
      </w:r>
      <w:bookmarkEnd w:id="13"/>
      <w:r>
        <w:rPr>
          <w:rFonts w:ascii="Times New Roman" w:hAnsi="Times New Roman" w:cs="Times New Roman"/>
          <w:bCs/>
          <w:sz w:val="28"/>
          <w:szCs w:val="28"/>
        </w:rPr>
        <w:t xml:space="preserve">ЛАВА 4. Порядок подготовки и утверждения документации </w:t>
      </w:r>
    </w:p>
    <w:p w:rsidR="00E66C8B" w:rsidRDefault="00E66C8B" w:rsidP="00E66C8B">
      <w:pPr>
        <w:pStyle w:val="aa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планировке территории</w:t>
      </w:r>
    </w:p>
    <w:p w:rsidR="00E66C8B" w:rsidRDefault="00E66C8B" w:rsidP="00E66C8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14. Порядок подготовки документации по планировке территории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документации по планировке территории может осуществляться разработка проектов планировки территории, проектов межевания территории и градостроительных планов земельных участков.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о подготовке документации по планировке принимается администрацией по инициативе указанного органа, либо на основании предложений физических или юридических лиц о подготовке документации по планировке территории.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Указанное решение подлежит опубликованию в течение трех дней со дня принятия такого решения и размещается на официальном сайте администрации в сети Интернет. Со дня опубликования решения о подготовке документации по планировке территории физические или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юридические лица вправе представить в орган местного самоуправления свои предложения о </w:t>
      </w:r>
      <w:r>
        <w:rPr>
          <w:rFonts w:ascii="Times New Roman" w:hAnsi="Times New Roman" w:cs="Times New Roman"/>
          <w:sz w:val="28"/>
          <w:szCs w:val="28"/>
        </w:rPr>
        <w:t>порядке, сроках подготовки и содержании документации по планировке территории.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Зеленчукского муниципального района свои предложения о порядке, сроках подготовки и содержании документации по планировке территории.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осуществляет проверку разработанной в установленном порядке документации по планировке территории на соответствие документам территориального планирования, требованиям технических регламентов, градостроительных регламентов, других требований, установленных частью 10 статьи 45 Градостроительного кодекса Российской Федерации.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глава администрации принимает решение о назначении публичных слушаний по разработанным проектам планировки или об отклонении такой документации и направлении ее на доработку.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документации по планировке территории после ее доработки, глава администрации принимает решение о назначении публичных слушаний по указанным проектам.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 учетом протокола публичных слушаний и заключения о результатах публичных слушаний в течение четырнадцати дней со дня поступления указанной документации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документации по планировке территории после ее доработки, глава администрации принимает решение об утверждении указанной документации.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10. Утвержденная документация по планировке территории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течение семи дней со дня утверждения указанной документации и размещается на официальном сайте администрации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19"/>
      <w:r>
        <w:rPr>
          <w:rFonts w:ascii="Times New Roman" w:hAnsi="Times New Roman" w:cs="Times New Roman"/>
          <w:spacing w:val="-1"/>
          <w:sz w:val="28"/>
          <w:szCs w:val="28"/>
        </w:rPr>
        <w:t>1</w:t>
      </w:r>
      <w:bookmarkEnd w:id="14"/>
      <w:r>
        <w:rPr>
          <w:rFonts w:ascii="Times New Roman" w:hAnsi="Times New Roman" w:cs="Times New Roman"/>
          <w:spacing w:val="-1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документации по планировке территории, утвержденной главой администрации,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324" w:rsidRDefault="00053324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324" w:rsidRDefault="00053324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324" w:rsidRDefault="00053324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C8B" w:rsidRDefault="00E66C8B" w:rsidP="00E66C8B">
      <w:pPr>
        <w:pStyle w:val="aa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lastRenderedPageBreak/>
        <w:t xml:space="preserve">ГЛАВА 5. Организация и проведение публичных слушаний </w:t>
      </w:r>
    </w:p>
    <w:p w:rsidR="00E66C8B" w:rsidRDefault="00E66C8B" w:rsidP="00E66C8B">
      <w:pPr>
        <w:pStyle w:val="aa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Cs/>
          <w:sz w:val="28"/>
          <w:szCs w:val="28"/>
        </w:rPr>
        <w:t>осуществлении градостроительной деятельности</w:t>
      </w:r>
    </w:p>
    <w:p w:rsidR="00E66C8B" w:rsidRDefault="00E66C8B" w:rsidP="00E66C8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5" w:name="bookmark20"/>
      <w:r>
        <w:rPr>
          <w:rFonts w:ascii="Times New Roman" w:hAnsi="Times New Roman" w:cs="Times New Roman"/>
          <w:bCs/>
          <w:spacing w:val="-2"/>
          <w:sz w:val="28"/>
          <w:szCs w:val="28"/>
        </w:rPr>
        <w:t>С</w:t>
      </w:r>
      <w:bookmarkEnd w:id="15"/>
      <w:r>
        <w:rPr>
          <w:rFonts w:ascii="Times New Roman" w:hAnsi="Times New Roman" w:cs="Times New Roman"/>
          <w:bCs/>
          <w:spacing w:val="-2"/>
          <w:sz w:val="28"/>
          <w:szCs w:val="28"/>
        </w:rPr>
        <w:t>татья 15. Общие положения по вопросам органи</w:t>
      </w:r>
      <w:r>
        <w:rPr>
          <w:rFonts w:ascii="Times New Roman" w:hAnsi="Times New Roman" w:cs="Times New Roman"/>
          <w:sz w:val="28"/>
          <w:szCs w:val="28"/>
        </w:rPr>
        <w:t>зации и проведения публичных слушаний</w:t>
      </w:r>
    </w:p>
    <w:p w:rsidR="00E66C8B" w:rsidRDefault="00E66C8B" w:rsidP="00E66C8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проводятся в соответствии с Конституцией Российской Федерации, федеральным законодательством, законодательством Карачаево-Черкесской Республики и Уставом Зеленчукского муниципального района, другими нормативными правовыми актами.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Статья 16. Вопросы градостроительной деятельности, выносимые на </w:t>
      </w:r>
      <w:r>
        <w:rPr>
          <w:rFonts w:ascii="Times New Roman" w:hAnsi="Times New Roman" w:cs="Times New Roman"/>
          <w:bCs/>
          <w:sz w:val="28"/>
          <w:szCs w:val="28"/>
        </w:rPr>
        <w:t>обсуждение публичных слушаний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1. На публичные слушания по вопросам градостроительной деятельности выносятся: 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Правила землепользования и застройки;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проектов генеральных планов, проектов планировки территории и проектов межевания территории, подготовленных в составе документации по планировке территории.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Вопросами, выносимыми на обсуждение публичных слушаний, являются предложения, внесенные в комиссию по землепользованию и застройке.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22"/>
      <w:r>
        <w:rPr>
          <w:rFonts w:ascii="Times New Roman" w:hAnsi="Times New Roman" w:cs="Times New Roman"/>
          <w:spacing w:val="-2"/>
          <w:sz w:val="28"/>
          <w:szCs w:val="28"/>
        </w:rPr>
        <w:t>3</w:t>
      </w:r>
      <w:bookmarkEnd w:id="16"/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Темы публичных слушаний и вопросы, выносимые на обсуждение, отражаются в протоколах публичных слушаний и заключениях о результатах слушаний.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Статья 17. Проведение публичных слушаний по вопросу внесения </w:t>
      </w:r>
      <w:r>
        <w:rPr>
          <w:rFonts w:ascii="Times New Roman" w:hAnsi="Times New Roman" w:cs="Times New Roman"/>
          <w:bCs/>
          <w:sz w:val="28"/>
          <w:szCs w:val="28"/>
        </w:rPr>
        <w:t>изменений в Правила землепользования и застройки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по вопросам о внесении изменений в Правила землепользования и застройки проводятся комиссией по решению главы Зеленчукского муниципального района.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организации и проведения публичных слушаний, участие в них заинтересованных лиц определяются нормативным правовым актом органов местного самоуправления.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сельского поселения. В случае подготовки изменений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установлен такой градостроительный регламент. В этих случаях срок проведения публичных </w:t>
      </w:r>
      <w:r>
        <w:rPr>
          <w:rFonts w:ascii="Times New Roman" w:hAnsi="Times New Roman" w:cs="Times New Roman"/>
          <w:sz w:val="28"/>
          <w:szCs w:val="28"/>
        </w:rPr>
        <w:t>слушаний не может быть более чем один месяц.</w:t>
      </w:r>
    </w:p>
    <w:p w:rsidR="00E66C8B" w:rsidRDefault="00E66C8B" w:rsidP="00E66C8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7" w:name="bookmark23"/>
      <w:r>
        <w:rPr>
          <w:rFonts w:ascii="Times New Roman" w:hAnsi="Times New Roman" w:cs="Times New Roman"/>
          <w:bCs/>
          <w:sz w:val="28"/>
          <w:szCs w:val="28"/>
        </w:rPr>
        <w:t>С</w:t>
      </w:r>
      <w:bookmarkEnd w:id="17"/>
      <w:r>
        <w:rPr>
          <w:rFonts w:ascii="Times New Roman" w:hAnsi="Times New Roman" w:cs="Times New Roman"/>
          <w:bCs/>
          <w:sz w:val="28"/>
          <w:szCs w:val="28"/>
        </w:rPr>
        <w:t xml:space="preserve">татья 18. Проведение публичных слушаний по вопросам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предоставления разрешения на условно разрешенный вид использования </w:t>
      </w:r>
      <w:r>
        <w:rPr>
          <w:rFonts w:ascii="Times New Roman" w:hAnsi="Times New Roman" w:cs="Times New Roman"/>
          <w:bCs/>
          <w:sz w:val="28"/>
          <w:szCs w:val="28"/>
        </w:rPr>
        <w:t>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946376" w:rsidRDefault="00946376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C8B" w:rsidRDefault="004266B1" w:rsidP="00E66C8B">
      <w:pPr>
        <w:pStyle w:val="aa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66C8B">
        <w:rPr>
          <w:rFonts w:ascii="Times New Roman" w:hAnsi="Times New Roman" w:cs="Times New Roman"/>
          <w:sz w:val="28"/>
          <w:szCs w:val="28"/>
        </w:rPr>
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строительства, реконструкции объектов капитального строительства, направляет соответствующее заявление в комиссию.</w:t>
      </w:r>
    </w:p>
    <w:p w:rsidR="00E66C8B" w:rsidRDefault="004266B1" w:rsidP="00E66C8B">
      <w:pPr>
        <w:pStyle w:val="aa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18" w:name="_GoBack"/>
      <w:bookmarkEnd w:id="18"/>
      <w:proofErr w:type="gramStart"/>
      <w:r w:rsidR="00E66C8B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соответствующего разрешения проводятся комиссией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в отношении которого испрашивается разрешение.</w:t>
      </w:r>
      <w:proofErr w:type="gramEnd"/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</w:t>
      </w:r>
      <w:r>
        <w:rPr>
          <w:rFonts w:ascii="Times New Roman" w:hAnsi="Times New Roman" w:cs="Times New Roman"/>
          <w:spacing w:val="-1"/>
          <w:sz w:val="28"/>
          <w:szCs w:val="28"/>
        </w:rPr>
        <w:t>объектов капитального строительства, подверженных риску такого негативного воздействия.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участков, имеющих общие границы с земельным участком, применительно к которому испрашивается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 испрашивается разрешение.</w:t>
      </w:r>
      <w:proofErr w:type="gramEnd"/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сообщения отправляются не позднее чем через десять дней со дня поступления заявления заинтересованного лица о предоставлении соответствующего разрешения.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сообщении содержится информация о виде испрашиваемого разрешения, объекта, в </w:t>
      </w:r>
      <w:r>
        <w:rPr>
          <w:rFonts w:ascii="Times New Roman" w:hAnsi="Times New Roman" w:cs="Times New Roman"/>
          <w:spacing w:val="-1"/>
          <w:sz w:val="28"/>
          <w:szCs w:val="28"/>
        </w:rPr>
        <w:t>отношении которого оно испрашивается, времени и месте проведения публичных слушаний.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Порядок организации и проведения публичных слушаний, участие в них заинтересованных лиц определяются в соответствии с нормативным правовым </w:t>
      </w:r>
      <w:r>
        <w:rPr>
          <w:rFonts w:ascii="Times New Roman" w:hAnsi="Times New Roman" w:cs="Times New Roman"/>
          <w:sz w:val="28"/>
          <w:szCs w:val="28"/>
        </w:rPr>
        <w:lastRenderedPageBreak/>
        <w:t>актом органов местного самоуправления Зеленчукского муниципального района с учетом положений настоящей статьи.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Срок проведения публичных слушаний с момента оповещения о времени и месте их проведения до дня опубликования заключения о результатах публичных слушаний составляет один месяц.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На основании заключения о результатах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администрации.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указанных рекомендаций глава администрации в течение трех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дней со дня поступления рекомендаций в отношении предоставления разрешения на условно </w:t>
      </w:r>
      <w:r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 или объекта капитального строительства и в течение семи дней в отношении разрешения на отклонение от предельных параметров разрешенного строительства, реконструкции объектов капитального строительства принимает решение о предоставлении разрешения или об отказе в его предоставлении.</w:t>
      </w:r>
      <w:proofErr w:type="gramEnd"/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решение подлежит опубликованию в средствах массовой информации, размещается на официальном сайте администрации в сети Интернет.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Расходы, связанные с организацией и проведением публичных слушаний по вопросу предоставления разрешения, несет заинтересованное лицо.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bookmark24"/>
      <w:r>
        <w:rPr>
          <w:rFonts w:ascii="Times New Roman" w:hAnsi="Times New Roman" w:cs="Times New Roman"/>
          <w:spacing w:val="-5"/>
          <w:sz w:val="28"/>
          <w:szCs w:val="28"/>
        </w:rPr>
        <w:t>9</w:t>
      </w:r>
      <w:bookmarkEnd w:id="19"/>
      <w:r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лица, заинтересованного в предоставлении разрешения, решение о предоставлении ему разрешения принимается без проведения публичных слушаний.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Статья 19. Проведение публичных слушаний по проекту документов </w:t>
      </w:r>
      <w:r>
        <w:rPr>
          <w:rFonts w:ascii="Times New Roman" w:hAnsi="Times New Roman" w:cs="Times New Roman"/>
          <w:bCs/>
          <w:sz w:val="28"/>
          <w:szCs w:val="28"/>
        </w:rPr>
        <w:t>территориального планирования (генерального плана)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проекту генерального плана, в том числе по внесению в них изменений, с участием жителей проводятся в обязательном порядке.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организации и проведения публичных слушаний осуществляется в соответствии с нормативным правовым актом органов местного самоуправления Зеленчукского муниципального района с учетом положений настоящей статьи.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внесении изменений в генеральный план публичные слушания проводятся в населенных пунктах, в отношении территорий которых предлагается внесение изменений в генеральный план, а также в населенных пунктах, имеющих общую границу с указанными населенными пунктами.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части. Предельная численность лиц, проживающих или зарегистрированных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такой части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устанавливается законом Карачаево-Черкесской Республики </w:t>
      </w:r>
      <w:r>
        <w:rPr>
          <w:rFonts w:ascii="Times New Roman" w:hAnsi="Times New Roman" w:cs="Times New Roman"/>
          <w:sz w:val="28"/>
          <w:szCs w:val="28"/>
        </w:rPr>
        <w:lastRenderedPageBreak/>
        <w:t>исходя из требования обеспечения всем заинтересованным лицам равных возможностей для выражения своего мнения.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доведения до населения информации о содержании проекта генерального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плана уполномоченные на проведение публичных слушаний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Зеленчукского муниципального района, организуют выставки, экспозиции демонстрационных материалов проекта генерального плана, выступления представителей органов местного самоуправления, разработчиков проекта генерального плана на собраниях жителей, в печатных средствах массовой информации, по радио и телевидению.</w:t>
      </w:r>
      <w:proofErr w:type="gramEnd"/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вправе представить свои предложения и замечания, касающиеся проекта генерального плана, для включения их в протокол публичных слушаний.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администрации в сети Интернет.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с момента оповещения жителей сельского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поселения о времени и месте их проведения до дня опубликования заключения о результатах </w:t>
      </w:r>
      <w:r>
        <w:rPr>
          <w:rFonts w:ascii="Times New Roman" w:hAnsi="Times New Roman" w:cs="Times New Roman"/>
          <w:sz w:val="28"/>
          <w:szCs w:val="28"/>
        </w:rPr>
        <w:t>публичных слушаний определяется Положением и не может быть менее одного месяца и более трех месяцев.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Глава администрации с учетом заключения о результатах публичных слушаний </w:t>
      </w:r>
      <w:r>
        <w:rPr>
          <w:rFonts w:ascii="Times New Roman" w:hAnsi="Times New Roman" w:cs="Times New Roman"/>
          <w:sz w:val="28"/>
          <w:szCs w:val="28"/>
        </w:rPr>
        <w:t>принимает решение: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согласии с проектом генерального плана и направлении его в представительный орган местного самоуправления;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отклонении проекта генерального плана и о направлении его на доработку.</w:t>
      </w:r>
    </w:p>
    <w:p w:rsidR="00E66C8B" w:rsidRDefault="00E66C8B" w:rsidP="00E66C8B">
      <w:pPr>
        <w:pStyle w:val="aa"/>
        <w:rPr>
          <w:rFonts w:ascii="Times New Roman" w:hAnsi="Times New Roman" w:cs="Times New Roman"/>
          <w:bCs/>
          <w:spacing w:val="-2"/>
          <w:sz w:val="28"/>
          <w:szCs w:val="28"/>
        </w:rPr>
      </w:pPr>
      <w:bookmarkStart w:id="20" w:name="bookmark25"/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С</w:t>
      </w:r>
      <w:bookmarkEnd w:id="20"/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татья 20. Проведение публичных слушаний по вопросу рассмотрения </w:t>
      </w:r>
      <w:r>
        <w:rPr>
          <w:rFonts w:ascii="Times New Roman" w:hAnsi="Times New Roman" w:cs="Times New Roman"/>
          <w:bCs/>
          <w:sz w:val="28"/>
          <w:szCs w:val="28"/>
        </w:rPr>
        <w:t>проектов планировки территории и проектов межевания территории, подготовленных в составе документации по планировке территории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Утверждение проектов планировки территории и проектов межевания территории, подготовленных в составе документации по планировке территории на основании решения главы администрации, производится только после обязательного рассмотрения их на публичных слушаниях.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Глава администрации принимает решение о проведении публичных слушаний и организует их проведение.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публичные слушания по проекту планировки территории и проекту межевания территории 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расположенных на указанной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>, лиц, законные интересы которых могут быть нарушены в связи с реализацией таких проектов.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Порядок организации и проведения публичных слушаний, участие в них заинтересованных лиц определяются в соответствии с нормативным правовым </w:t>
      </w:r>
      <w:r>
        <w:rPr>
          <w:rFonts w:ascii="Times New Roman" w:hAnsi="Times New Roman" w:cs="Times New Roman"/>
          <w:sz w:val="28"/>
          <w:szCs w:val="28"/>
        </w:rPr>
        <w:lastRenderedPageBreak/>
        <w:t>актом органов местного самоуправления Зеленчукского муниципального района с учетом положений настоящей статьи.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публичных слушаний всем заинтересованным лицам должны быть обеспечены равные возможности для выражения своего мнения.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по проекту планировки территории и проекту межевания территории вправе представить в администрацию свои предложения и замечания, касающиеся проекта планировки территории или проекта межевания территории для включения их в протокол публичных слушаний.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Глава администрации с учетом протокола публичных слушаний и заключения о </w:t>
      </w:r>
      <w:r>
        <w:rPr>
          <w:rFonts w:ascii="Times New Roman" w:hAnsi="Times New Roman" w:cs="Times New Roman"/>
          <w:sz w:val="28"/>
          <w:szCs w:val="28"/>
        </w:rPr>
        <w:t>результатах публичных слушаний в течение четырнадцати дней со дня поступления указанной документации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документации по планировке территории после ее доработки, глава администрации принимает решение об утверждении указанной документации.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по проекту планировки территории и проекту межевания территории подлежит опубликованию и размещается на официальном сайте администрации поселения в сети Интернет.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E66C8B" w:rsidRDefault="00E66C8B" w:rsidP="00E66C8B">
      <w:pPr>
        <w:pStyle w:val="aa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1" w:name="bookmark26"/>
      <w:r>
        <w:rPr>
          <w:rFonts w:ascii="Times New Roman" w:hAnsi="Times New Roman" w:cs="Times New Roman"/>
          <w:bCs/>
          <w:sz w:val="28"/>
          <w:szCs w:val="28"/>
        </w:rPr>
        <w:t>Г</w:t>
      </w:r>
      <w:bookmarkEnd w:id="21"/>
      <w:r>
        <w:rPr>
          <w:rFonts w:ascii="Times New Roman" w:hAnsi="Times New Roman" w:cs="Times New Roman"/>
          <w:bCs/>
          <w:sz w:val="28"/>
          <w:szCs w:val="28"/>
        </w:rPr>
        <w:t>ЛАВА 6. Внесение изменений в Правила землепользования и застройки</w:t>
      </w:r>
    </w:p>
    <w:p w:rsidR="00E66C8B" w:rsidRDefault="00E66C8B" w:rsidP="00E66C8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2" w:name="bookmark27"/>
      <w:r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bookmarkEnd w:id="22"/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татья 21. Порядок внесения изменений в Правила землепользования </w:t>
      </w:r>
      <w:r>
        <w:rPr>
          <w:rFonts w:ascii="Times New Roman" w:hAnsi="Times New Roman" w:cs="Times New Roman"/>
          <w:bCs/>
          <w:sz w:val="28"/>
          <w:szCs w:val="28"/>
        </w:rPr>
        <w:t>и застройки</w:t>
      </w:r>
    </w:p>
    <w:p w:rsidR="00E66C8B" w:rsidRDefault="00E66C8B" w:rsidP="00E66C8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принимается главой администрации.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рассмотрения главой администрации вопроса о внесении изменений в правила землепользования и застройки являются: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несоответствие правил землепользования и застройки генеральному плану, возникшее в результате внесения в такие генеральные планы изменений;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поступление предложений об изменении границ территориальных зон, изменении градостроительных регламентов.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Предложения по внесению изменений в Правила землепользования и застройки направляются в комиссию по землепользованию и застройке.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внесении изменений в Правила землепользования и застройки направляются в комиссию: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Карачаево-Черкеской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Республики в случаях, если Правила землепользования и застройки могут воспрепятствовать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>функционированию, размещению объектов капитального строительства регионального значения;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местного самоуправления в случаях, если необходимо совершенствовать порядок регулирования землепользования и застройки на соответствующей территории;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заключения, в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котором содержатся рекомендации о внесении в соответствии с поступившим предложением </w:t>
      </w:r>
      <w:r>
        <w:rPr>
          <w:rFonts w:ascii="Times New Roman" w:hAnsi="Times New Roman" w:cs="Times New Roman"/>
          <w:sz w:val="28"/>
          <w:szCs w:val="28"/>
        </w:rPr>
        <w:t>изменения в правила землепользования и застройки или об отклонении такого предложения с указанием причин отклонения, и направляет это заключение главе администрации.</w:t>
      </w:r>
      <w:proofErr w:type="gramEnd"/>
    </w:p>
    <w:p w:rsidR="00E66C8B" w:rsidRDefault="00E66C8B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 учетом рекомендаций, содержащихся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комиссии,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заявителям.</w:t>
      </w:r>
    </w:p>
    <w:p w:rsidR="00053324" w:rsidRDefault="00053324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324" w:rsidRDefault="00053324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324" w:rsidRDefault="00053324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324" w:rsidRDefault="00053324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324" w:rsidRDefault="00053324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324" w:rsidRDefault="00053324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324" w:rsidRDefault="00053324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324" w:rsidRDefault="00053324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324" w:rsidRDefault="00053324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324" w:rsidRDefault="00053324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324" w:rsidRDefault="00053324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324" w:rsidRDefault="00053324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324" w:rsidRDefault="00053324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324" w:rsidRDefault="00053324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324" w:rsidRDefault="00053324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324" w:rsidRDefault="00053324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324" w:rsidRDefault="00053324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324" w:rsidRDefault="00053324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324" w:rsidRDefault="00053324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324" w:rsidRDefault="00053324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324" w:rsidRDefault="00053324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324" w:rsidRDefault="00053324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324" w:rsidRDefault="00053324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324" w:rsidRDefault="00053324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324" w:rsidRDefault="00053324" w:rsidP="00E66C8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1A85" w:rsidRDefault="00427A23" w:rsidP="00053324">
      <w:pPr>
        <w:shd w:val="clear" w:color="auto" w:fill="FFFFFF"/>
        <w:jc w:val="center"/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lastRenderedPageBreak/>
        <w:t>Ч</w:t>
      </w:r>
      <w:bookmarkEnd w:id="0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АСТЬ II. КАРТА ГРАДОСТРОИТЕЛЬНОГО ЗОНИРОВАНИЯ</w:t>
      </w:r>
    </w:p>
    <w:p w:rsidR="001A1A85" w:rsidRDefault="001A1A85">
      <w:pPr>
        <w:shd w:val="clear" w:color="auto" w:fill="FFFFFF"/>
        <w:spacing w:before="10781"/>
        <w:ind w:left="154"/>
        <w:jc w:val="center"/>
      </w:pPr>
    </w:p>
    <w:p w:rsidR="001A1A85" w:rsidRDefault="001A1A85">
      <w:pPr>
        <w:shd w:val="clear" w:color="auto" w:fill="FFFFFF"/>
        <w:spacing w:before="10781"/>
        <w:ind w:left="154"/>
        <w:jc w:val="center"/>
        <w:sectPr w:rsidR="001A1A85" w:rsidSect="00E66C8B">
          <w:pgSz w:w="11909" w:h="16834"/>
          <w:pgMar w:top="851" w:right="569" w:bottom="720" w:left="1276" w:header="720" w:footer="720" w:gutter="0"/>
          <w:cols w:space="60"/>
          <w:noEndnote/>
        </w:sectPr>
      </w:pPr>
    </w:p>
    <w:p w:rsidR="001A1A85" w:rsidRDefault="00427A23">
      <w:pPr>
        <w:shd w:val="clear" w:color="auto" w:fill="FFFFFF"/>
        <w:ind w:left="1786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ЧАСТЬ III. ГРАДОСТРОИТЕЛЬНЫЕ РЕГЛАМЕНТЫ</w:t>
      </w:r>
    </w:p>
    <w:p w:rsidR="001A1A85" w:rsidRDefault="00427A23">
      <w:pPr>
        <w:shd w:val="clear" w:color="auto" w:fill="FFFFFF"/>
        <w:spacing w:before="499" w:line="446" w:lineRule="exact"/>
        <w:ind w:right="1555" w:firstLine="2376"/>
      </w:pPr>
      <w:bookmarkStart w:id="23" w:name="bookmark29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bookmarkEnd w:id="23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татья 22.Виды территориальных зон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Жилые зоны:</w:t>
      </w:r>
    </w:p>
    <w:p w:rsidR="001A1A85" w:rsidRDefault="00427A23">
      <w:pPr>
        <w:shd w:val="clear" w:color="auto" w:fill="FFFFFF"/>
        <w:spacing w:before="77"/>
      </w:pPr>
      <w:r>
        <w:rPr>
          <w:rFonts w:ascii="Times New Roman" w:eastAsia="Times New Roman" w:hAnsi="Times New Roman" w:cs="Times New Roman"/>
          <w:sz w:val="24"/>
          <w:szCs w:val="24"/>
        </w:rPr>
        <w:t>Ж.1.    ЗОНА ЗАСТРОЙКИ ИНДИВИДУАЛЬНЫМИ ЖИЛЫМИ ДОМАМИ</w:t>
      </w:r>
    </w:p>
    <w:p w:rsidR="001A1A85" w:rsidRDefault="00427A23">
      <w:pPr>
        <w:shd w:val="clear" w:color="auto" w:fill="FFFFFF"/>
        <w:spacing w:before="514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Общественно-деловые зоны:</w:t>
      </w:r>
    </w:p>
    <w:p w:rsidR="001A1A85" w:rsidRDefault="00427A23">
      <w:pPr>
        <w:shd w:val="clear" w:color="auto" w:fill="FFFFFF"/>
        <w:spacing w:before="96"/>
      </w:pPr>
      <w:r>
        <w:rPr>
          <w:rFonts w:ascii="Times New Roman" w:eastAsia="Times New Roman" w:hAnsi="Times New Roman" w:cs="Times New Roman"/>
          <w:sz w:val="24"/>
          <w:szCs w:val="24"/>
        </w:rPr>
        <w:t>ОД.     ЗОНА ОБЩЕСТВЕННО-ДЕЛОВОЙ ЗАСТРОЙКИ</w:t>
      </w:r>
    </w:p>
    <w:p w:rsidR="001A1A85" w:rsidRDefault="00427A23">
      <w:pPr>
        <w:shd w:val="clear" w:color="auto" w:fill="FFFFFF"/>
        <w:spacing w:before="427" w:line="413" w:lineRule="exact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Производственные зоны:</w:t>
      </w:r>
    </w:p>
    <w:p w:rsidR="001A1A85" w:rsidRDefault="00427A23">
      <w:pPr>
        <w:shd w:val="clear" w:color="auto" w:fill="FFFFFF"/>
        <w:spacing w:line="413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>П.1.     ЗОНА КОММУНАЛЬНО-СКЛАДСКОЙ ЗАСТРОЙКИ</w:t>
      </w:r>
    </w:p>
    <w:p w:rsidR="001A1A85" w:rsidRDefault="00427A23">
      <w:pPr>
        <w:shd w:val="clear" w:color="auto" w:fill="FFFFFF"/>
        <w:spacing w:line="413" w:lineRule="exact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П.2.     ЗОНА ПРОИЗВОДСТВЕННЫХ ПРЕДПРИЯТИЙ III - V КЛАССОВ ОПАСНОСТИ</w:t>
      </w:r>
    </w:p>
    <w:p w:rsidR="001A1A85" w:rsidRDefault="00427A23">
      <w:pPr>
        <w:shd w:val="clear" w:color="auto" w:fill="FFFFFF"/>
        <w:spacing w:before="413" w:line="413" w:lineRule="exact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Рекреационные зоны:</w:t>
      </w:r>
    </w:p>
    <w:p w:rsidR="001A1A85" w:rsidRDefault="00427A23">
      <w:pPr>
        <w:shd w:val="clear" w:color="auto" w:fill="FFFFFF"/>
        <w:spacing w:line="413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>Р.1.      ЗОНА ПРИРОДНОГО ЛАНДШАФТА</w:t>
      </w:r>
    </w:p>
    <w:p w:rsidR="001A1A85" w:rsidRDefault="00427A23">
      <w:pPr>
        <w:shd w:val="clear" w:color="auto" w:fill="FFFFFF"/>
        <w:spacing w:line="413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>Р.2.      ЗОНА ПАРКОВ, СКВЕРОВ</w:t>
      </w:r>
    </w:p>
    <w:p w:rsidR="001A1A85" w:rsidRDefault="00427A23">
      <w:pPr>
        <w:shd w:val="clear" w:color="auto" w:fill="FFFFFF"/>
        <w:spacing w:line="413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>Р.3.      ЗОНА ЗЕЛЕНЫХ НАСАЖДЕНИЙ</w:t>
      </w:r>
    </w:p>
    <w:p w:rsidR="001A1A85" w:rsidRDefault="00427A23">
      <w:pPr>
        <w:shd w:val="clear" w:color="auto" w:fill="FFFFFF"/>
        <w:spacing w:line="413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>Р.4.      ЗОНА ОБЪЕКТОВ СПОРТА И ОТДЫХА</w:t>
      </w:r>
    </w:p>
    <w:p w:rsidR="001A1A85" w:rsidRDefault="00427A23">
      <w:pPr>
        <w:shd w:val="clear" w:color="auto" w:fill="FFFFFF"/>
        <w:spacing w:before="5" w:line="413" w:lineRule="exact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Зона сельскохозяйственного использования:</w:t>
      </w:r>
    </w:p>
    <w:p w:rsidR="001A1A85" w:rsidRDefault="00427A23">
      <w:pPr>
        <w:shd w:val="clear" w:color="auto" w:fill="FFFFFF"/>
        <w:spacing w:line="413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>С.Х.    ЗОНА СЕЛЬСКОХОЗЯЙСТВЕННОГО ИСПОЛЬЗОВАНИЯ</w:t>
      </w:r>
    </w:p>
    <w:p w:rsidR="001A1A85" w:rsidRDefault="00427A23">
      <w:pPr>
        <w:shd w:val="clear" w:color="auto" w:fill="FFFFFF"/>
        <w:spacing w:before="413" w:line="413" w:lineRule="exact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Зоны специального назначения:</w:t>
      </w:r>
    </w:p>
    <w:p w:rsidR="001A1A85" w:rsidRDefault="00427A23">
      <w:pPr>
        <w:shd w:val="clear" w:color="auto" w:fill="FFFFFF"/>
        <w:spacing w:line="413" w:lineRule="exact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БО.      ЗОНА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ПОЛИГОНА ТВЕРДЫХ БЫТОВЫХ ОТХОДОВ</w:t>
      </w:r>
    </w:p>
    <w:p w:rsidR="001A1A85" w:rsidRDefault="00427A23">
      <w:pPr>
        <w:shd w:val="clear" w:color="auto" w:fill="FFFFFF"/>
        <w:spacing w:line="413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>КЛ.     ЗОНА КЛАДБИЩ</w:t>
      </w:r>
    </w:p>
    <w:p w:rsidR="001A1A85" w:rsidRDefault="00427A23">
      <w:pPr>
        <w:shd w:val="clear" w:color="auto" w:fill="FFFFFF"/>
        <w:spacing w:line="413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>КО.     ЗОНА КАНАЛИЗАЦИОННЫХ ОЧИСТНЫХ СООРУЖЕНИЙ</w:t>
      </w:r>
    </w:p>
    <w:p w:rsidR="001A1A85" w:rsidRDefault="00427A23">
      <w:pPr>
        <w:shd w:val="clear" w:color="auto" w:fill="FFFFFF"/>
        <w:spacing w:before="504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Зоны объектов культурного значения</w:t>
      </w:r>
    </w:p>
    <w:p w:rsidR="001A1A85" w:rsidRDefault="00427A23">
      <w:pPr>
        <w:shd w:val="clear" w:color="auto" w:fill="FFFFFF"/>
        <w:spacing w:before="9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О.     ЗОНА ОБЪЕКТОВ КУЛЬТУРНОГО ЗНАЧЕНИЯ</w:t>
      </w:r>
    </w:p>
    <w:p w:rsidR="00C151F8" w:rsidRDefault="00C151F8">
      <w:pPr>
        <w:shd w:val="clear" w:color="auto" w:fill="FFFFFF"/>
        <w:spacing w:before="96"/>
      </w:pPr>
    </w:p>
    <w:p w:rsidR="00C151F8" w:rsidRPr="00C151F8" w:rsidRDefault="00C151F8" w:rsidP="00C151F8">
      <w:pPr>
        <w:shd w:val="clear" w:color="auto" w:fill="FFFFFF"/>
        <w:spacing w:before="499"/>
        <w:rPr>
          <w:rFonts w:eastAsia="Times New Roman"/>
        </w:rPr>
      </w:pPr>
      <w:r w:rsidRPr="00C151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Зона </w:t>
      </w:r>
      <w:proofErr w:type="gramStart"/>
      <w:r w:rsidRPr="00C151F8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режимных</w:t>
      </w:r>
      <w:proofErr w:type="gramEnd"/>
      <w:r w:rsidRPr="00C151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территории:</w:t>
      </w:r>
    </w:p>
    <w:p w:rsidR="001A1A85" w:rsidRPr="00053324" w:rsidRDefault="00C151F8" w:rsidP="00053324">
      <w:pPr>
        <w:shd w:val="clear" w:color="auto" w:fill="FFFFFF"/>
        <w:spacing w:before="96"/>
        <w:rPr>
          <w:rFonts w:eastAsia="Times New Roman"/>
        </w:rPr>
      </w:pPr>
      <w:r w:rsidRPr="00C151F8">
        <w:rPr>
          <w:rFonts w:ascii="Times New Roman" w:eastAsia="Times New Roman" w:hAnsi="Times New Roman" w:cs="Times New Roman"/>
          <w:sz w:val="24"/>
          <w:szCs w:val="24"/>
        </w:rPr>
        <w:t>В.2.     ЗОНА ВОЕННЫХ ОБЪЕКТОВ</w:t>
      </w:r>
    </w:p>
    <w:p w:rsidR="001A1A85" w:rsidRDefault="001A1A85">
      <w:pPr>
        <w:shd w:val="clear" w:color="auto" w:fill="FFFFFF"/>
        <w:spacing w:before="3197"/>
        <w:ind w:left="4810"/>
        <w:sectPr w:rsidR="001A1A85">
          <w:pgSz w:w="11909" w:h="16834"/>
          <w:pgMar w:top="900" w:right="1198" w:bottom="360" w:left="1418" w:header="720" w:footer="720" w:gutter="0"/>
          <w:cols w:space="60"/>
          <w:noEndnote/>
        </w:sectPr>
      </w:pPr>
    </w:p>
    <w:p w:rsidR="001A1A85" w:rsidRDefault="00427A23">
      <w:pPr>
        <w:shd w:val="clear" w:color="auto" w:fill="FFFFFF"/>
        <w:spacing w:line="485" w:lineRule="exact"/>
        <w:ind w:left="1042" w:hanging="17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4" w:name="bookmark30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С</w:t>
      </w:r>
      <w:bookmarkEnd w:id="24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татья 23. Списки видов разрешенного использования земельных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участков и объектов капитального строительства по зонам</w:t>
      </w:r>
      <w:r w:rsidR="00DB679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84E18" w:rsidRPr="00884E18" w:rsidRDefault="00884E18" w:rsidP="00884E18">
      <w:pPr>
        <w:widowControl/>
        <w:autoSpaceDE/>
        <w:autoSpaceDN/>
        <w:adjustRightInd/>
        <w:spacing w:line="0" w:lineRule="atLeast"/>
        <w:ind w:left="70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b/>
          <w:sz w:val="22"/>
          <w:szCs w:val="22"/>
        </w:rPr>
        <w:t>ЖИЛЫЕ ЗОНЫ:</w:t>
      </w:r>
    </w:p>
    <w:p w:rsidR="00884E18" w:rsidRPr="00884E18" w:rsidRDefault="00884E18" w:rsidP="00884E18">
      <w:pPr>
        <w:widowControl/>
        <w:autoSpaceDE/>
        <w:autoSpaceDN/>
        <w:adjustRightInd/>
        <w:spacing w:line="13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884E18">
      <w:pPr>
        <w:widowControl/>
        <w:autoSpaceDE/>
        <w:autoSpaceDN/>
        <w:adjustRightInd/>
        <w:spacing w:line="0" w:lineRule="atLeast"/>
        <w:ind w:left="70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b/>
          <w:sz w:val="22"/>
          <w:szCs w:val="22"/>
        </w:rPr>
        <w:t>Ж.1. ЗОНА ЗАСТРОЙКИ ИНДИВИДУАЛЬНЫМИ ЖИЛЫМИ ДОМАМИ</w:t>
      </w:r>
    </w:p>
    <w:p w:rsidR="00884E18" w:rsidRPr="00884E18" w:rsidRDefault="00884E18" w:rsidP="00884E18">
      <w:pPr>
        <w:widowControl/>
        <w:autoSpaceDE/>
        <w:autoSpaceDN/>
        <w:adjustRightInd/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884E18">
      <w:pPr>
        <w:widowControl/>
        <w:autoSpaceDE/>
        <w:autoSpaceDN/>
        <w:adjustRightInd/>
        <w:spacing w:line="239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884E18">
      <w:pPr>
        <w:widowControl/>
        <w:autoSpaceDE/>
        <w:autoSpaceDN/>
        <w:adjustRightInd/>
        <w:spacing w:line="0" w:lineRule="atLeast"/>
        <w:ind w:left="140"/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b/>
          <w:i/>
          <w:sz w:val="22"/>
          <w:szCs w:val="22"/>
        </w:rPr>
        <w:t>Основные виды разрешённого использования</w:t>
      </w: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1276"/>
        <w:gridCol w:w="283"/>
        <w:gridCol w:w="1418"/>
        <w:gridCol w:w="567"/>
        <w:gridCol w:w="1134"/>
      </w:tblGrid>
      <w:tr w:rsidR="00884E18" w:rsidRPr="00884E18" w:rsidTr="006E2153">
        <w:trPr>
          <w:trHeight w:val="548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1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вида</w:t>
            </w:r>
          </w:p>
          <w:p w:rsidR="00884E18" w:rsidRPr="00884E18" w:rsidRDefault="00884E18" w:rsidP="00884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1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разрешенного использования</w:t>
            </w:r>
          </w:p>
          <w:p w:rsidR="00884E18" w:rsidRPr="00884E18" w:rsidRDefault="00884E18" w:rsidP="00884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18">
              <w:rPr>
                <w:rFonts w:ascii="Times New Roman" w:eastAsia="Times New Roman" w:hAnsi="Times New Roman" w:cs="Times New Roman"/>
                <w:sz w:val="24"/>
                <w:szCs w:val="24"/>
              </w:rPr>
              <w:t>(код вида разрешенного использования)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18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вида разрешённого использования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E18" w:rsidRPr="00884E18" w:rsidRDefault="00884E18" w:rsidP="00884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18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 разрешённого строительства, реконструкции объектов</w:t>
            </w:r>
          </w:p>
          <w:p w:rsidR="00884E18" w:rsidRPr="00884E18" w:rsidRDefault="00884E18" w:rsidP="00884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18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капитального строительства</w:t>
            </w:r>
          </w:p>
        </w:tc>
      </w:tr>
      <w:tr w:rsidR="00884E18" w:rsidRPr="00884E18" w:rsidTr="006E2153">
        <w:trPr>
          <w:trHeight w:val="1995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E18" w:rsidRPr="00884E18" w:rsidRDefault="00884E18" w:rsidP="00884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E18" w:rsidRPr="00884E18" w:rsidRDefault="00884E18" w:rsidP="00884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этажность зданий, строений, сооружений, этаж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Предельные размеры земельных участков</w:t>
            </w:r>
          </w:p>
          <w:p w:rsidR="00884E18" w:rsidRPr="00884E18" w:rsidRDefault="00884E18" w:rsidP="00884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18">
              <w:rPr>
                <w:rFonts w:ascii="Times New Roman" w:eastAsia="Times New Roman" w:hAnsi="Times New Roman" w:cs="Times New Roman"/>
                <w:sz w:val="24"/>
                <w:szCs w:val="24"/>
              </w:rPr>
              <w:t>(мин. - макс.), 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1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%</w:t>
            </w:r>
          </w:p>
        </w:tc>
      </w:tr>
      <w:tr w:rsidR="00884E18" w:rsidRPr="00884E18" w:rsidTr="006E2153">
        <w:trPr>
          <w:trHeight w:val="1871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Для индивидуального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жилищного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строительства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(2.1)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индивидуального жилого  дома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(дом, пригодный для постоянного проживания, высотой не выше трех надземных этажей); выращивание плодовых, ягодных, овощных, бахчевых или иных декоративных или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сельскохозяйственных культур; размещение индивидуальных гаражей и подсобных сооружений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3, включая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мансардный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300 - 2500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884E18" w:rsidRPr="00884E18" w:rsidTr="006E2153">
        <w:trPr>
          <w:trHeight w:val="1814"/>
        </w:trPr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25" w:name="page37"/>
            <w:bookmarkEnd w:id="25"/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Приусадебный участок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личного подсобного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хозяйства (2.2)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жилого дома, не предназначенного для раздела на квартиры (дома, пригодные для постоянного  проживания  и  высотой  не выше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3, включая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мансардный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300 - 2500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ind w:right="16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884E18" w:rsidRPr="00884E18" w:rsidTr="006E2153">
        <w:trPr>
          <w:trHeight w:val="4252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3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Блокированная жилая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0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застройка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(2.3)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  домами (количеством этажей не более чем три, при общем количестве совмещенных домов не более десяти и каждый из которых предназначен  для  проживания одной семьи, имеет общую стену (общие стены) без проемов с соседним блоком или соседними блоками, расположен на отдельном земельном участке</w:t>
            </w:r>
            <w:proofErr w:type="gramEnd"/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имеет выход  на  территорию общего  пользования  (жилые дома блокированной застройки); разведение декоративных  и  плодовых  деревьев, овощных и ягодных культур; размещение индивидуальных  гаражей  и иных  вспомогательных сооружений;  обустройство  спортивных  и  детских площадок, площадок отдыха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3, включая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мансардный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Максимальная площадь земельного участка для размещения блокированного жилого дома – 400 кв. м на один блок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ind w:right="16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40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84E18" w:rsidRPr="00884E18" w:rsidTr="006E2153">
        <w:trPr>
          <w:trHeight w:val="4252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26" w:name="page38"/>
            <w:bookmarkEnd w:id="26"/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Коммунальное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обслуживание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(3.1)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капитального строительства в целях обеспечения физических и юридических лиц коммунальными  услугами, в частности: поставки воды, тепла, электричества,  газа,  предоставления услуг связи, отвода канализационных стоков, очистки и уборки   объектов недвижимости (котельных, водозаборов, очистных сооружений, насосных</w:t>
            </w:r>
            <w:proofErr w:type="gramEnd"/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станций, водопроводов, линий электропередач,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трансформаторных подстанций, газопроводов, линий связи,  телефонных  станций, канализаций, стоянок, гаражей и мастерских для обслуживания уборочной и аварийной техники, а также зданий или помещений, предназначенных    для приёма физических и юридических  лиц  в  связи с предоставлением им коммунальных услуг)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</w:tr>
      <w:tr w:rsidR="00884E18" w:rsidRPr="00884E18" w:rsidTr="006E2153">
        <w:trPr>
          <w:trHeight w:val="385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3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Образование и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просвещение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(3.5)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3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 объектов  капитального  строительства, предназначенных  для  воспитания,  образования  и просвещения  (детские  ясли,  детские  сады,  школы,</w:t>
            </w:r>
            <w:proofErr w:type="gramEnd"/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лицеи,  гимназии,  профессиональные 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 по  переподготовке и повышению квалификации  специалистов  и  иные  организации, осуществляющие деятельность по воспитанию,</w:t>
            </w:r>
            <w:proofErr w:type="gramEnd"/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образованию и просвещению). Содержание данного вида разрешенного использования включает в себя содержание  видов разрешенного  использования с кодами 3.5.1 - 3.5.2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ind w:right="57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по п. 7, 8 примечаний настоящей статьи Правил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ind w:right="16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884E18" w:rsidRPr="00884E18" w:rsidTr="006E2153">
        <w:trPr>
          <w:trHeight w:val="2041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27" w:name="page39"/>
            <w:bookmarkEnd w:id="27"/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Ведение </w:t>
            </w:r>
            <w:proofErr w:type="gramStart"/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дачного</w:t>
            </w:r>
            <w:proofErr w:type="gramEnd"/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хозяйства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(13.3)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жилого дачного дома (не</w:t>
            </w:r>
            <w:proofErr w:type="gramEnd"/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предназначенного для раздела на квартиры,</w:t>
            </w:r>
            <w:proofErr w:type="gramEnd"/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пригодного для отдыха и проживания, высотой не выше трёх надземных этажей); осуществление деятельности, связанной с выращиванием плодовых, ягодных, овощных, бахчевых или иных сельскохозяйственных культур и картофеля; размещение хозяйственных строений и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3, включая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мансардный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300 - 1500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ind w:right="16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884E18" w:rsidRPr="00884E18" w:rsidTr="006E2153">
        <w:trPr>
          <w:trHeight w:val="453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3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Социальное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обслуживание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(3.2)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 объектов  капитального строительства, предназначенных для оказания гражданам социальной  помощи  (службы  занятости  населения, дома  престарелых,  дома  ребёнка,  детские  дома, пункты  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размещение объектов капитального строительства для размещения отделений почты и телеграфа; 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Минимальная площадь земельного участка - 300 кв. 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1" w:lineRule="exact"/>
              <w:ind w:right="16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884E18" w:rsidRPr="00884E18" w:rsidTr="006E2153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Бытовое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обслуживание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(3.3)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5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 объектов  капитального строительства, предназначенных   для   оказания   населению или организациям  бытовых  услуг  (мастерские  мелкого ремонта, ателье, бани, парикмахерские, прачечные, похоронные бюро)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w w:val="9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300 - 1500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ind w:right="16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75</w:t>
            </w:r>
          </w:p>
        </w:tc>
      </w:tr>
      <w:tr w:rsidR="00884E18" w:rsidRPr="00884E18" w:rsidTr="006E2153">
        <w:trPr>
          <w:trHeight w:val="1077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3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Магазины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(4.4)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 объектов  капитального  строительства, предназначенных  для  продажи  товаров, торговая площадь которых составляет до 5000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w w:val="9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37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Максимальная площадь земельного участка – 1600 кв. м, из расчета  800 кв. м участка на 100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кв. м торговой площади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ind w:right="16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884E18" w:rsidRPr="00884E18" w:rsidTr="006E2153">
        <w:trPr>
          <w:trHeight w:val="116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28" w:name="page40"/>
            <w:bookmarkEnd w:id="28"/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Общественное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6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питание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(4.6)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капитального строительства в целях  устройства  мест  общественного  питания  за плату (рестораны, кафе, столовые, закусочные, бары)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ind w:right="57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ind w:right="5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300 - 1300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ind w:right="16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</w:tbl>
    <w:p w:rsidR="00884E18" w:rsidRPr="00884E18" w:rsidRDefault="00884E18" w:rsidP="00884E18">
      <w:pPr>
        <w:widowControl/>
        <w:autoSpaceDE/>
        <w:autoSpaceDN/>
        <w:adjustRightInd/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884E18">
      <w:pPr>
        <w:widowControl/>
        <w:autoSpaceDE/>
        <w:autoSpaceDN/>
        <w:adjustRightInd/>
        <w:spacing w:line="39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884E18">
      <w:pPr>
        <w:widowControl/>
        <w:autoSpaceDE/>
        <w:autoSpaceDN/>
        <w:adjustRightInd/>
        <w:spacing w:line="0" w:lineRule="atLeast"/>
        <w:ind w:left="140"/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p w:rsidR="00884E18" w:rsidRPr="00884E18" w:rsidRDefault="00884E18" w:rsidP="00884E18">
      <w:pPr>
        <w:widowControl/>
        <w:autoSpaceDE/>
        <w:autoSpaceDN/>
        <w:adjustRightInd/>
        <w:spacing w:line="0" w:lineRule="atLeast"/>
        <w:ind w:left="140"/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p w:rsidR="00884E18" w:rsidRPr="00884E18" w:rsidRDefault="00884E18" w:rsidP="00884E18">
      <w:pPr>
        <w:widowControl/>
        <w:autoSpaceDE/>
        <w:autoSpaceDN/>
        <w:adjustRightInd/>
        <w:spacing w:line="0" w:lineRule="atLeast"/>
        <w:ind w:left="140"/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p w:rsidR="00884E18" w:rsidRPr="00884E18" w:rsidRDefault="00884E18" w:rsidP="00884E18">
      <w:pPr>
        <w:widowControl/>
        <w:autoSpaceDE/>
        <w:autoSpaceDN/>
        <w:adjustRightInd/>
        <w:spacing w:line="0" w:lineRule="atLeast"/>
        <w:ind w:left="140"/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b/>
          <w:i/>
          <w:sz w:val="22"/>
          <w:szCs w:val="22"/>
        </w:rPr>
        <w:t>Условно разрешённые виды использования</w:t>
      </w:r>
    </w:p>
    <w:p w:rsidR="00884E18" w:rsidRPr="00884E18" w:rsidRDefault="00884E18" w:rsidP="00884E18">
      <w:pPr>
        <w:widowControl/>
        <w:autoSpaceDE/>
        <w:autoSpaceDN/>
        <w:adjustRightInd/>
        <w:spacing w:line="0" w:lineRule="atLeast"/>
        <w:ind w:left="140"/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tbl>
      <w:tblPr>
        <w:tblW w:w="102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701"/>
        <w:gridCol w:w="1560"/>
        <w:gridCol w:w="1309"/>
      </w:tblGrid>
      <w:tr w:rsidR="00884E18" w:rsidRPr="00884E18" w:rsidTr="006E2153">
        <w:trPr>
          <w:trHeight w:val="548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Наименование вида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разрешенного использования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(код вида разрешенного использования)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ind w:left="2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Описание вида разрешённого использования</w:t>
            </w:r>
          </w:p>
        </w:tc>
        <w:tc>
          <w:tcPr>
            <w:tcW w:w="45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Параметры разрешённого строительства, реконструкции объектов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34" w:lineRule="exact"/>
              <w:ind w:right="137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капитального строительства</w:t>
            </w:r>
          </w:p>
        </w:tc>
      </w:tr>
      <w:tr w:rsidR="00884E18" w:rsidRPr="00884E18" w:rsidTr="006E2153">
        <w:trPr>
          <w:trHeight w:val="1995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ind w:left="2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Предельная этажность зданий, строений, сооружений, этаж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Предельные размеры земельных участков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(мин. - макс.), кв. м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границах земельного участка, %</w:t>
            </w:r>
          </w:p>
        </w:tc>
      </w:tr>
      <w:tr w:rsidR="00884E18" w:rsidRPr="00884E18" w:rsidTr="006E2153">
        <w:trPr>
          <w:trHeight w:val="36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pBdr>
                <w:top w:val="single" w:sz="4" w:space="1" w:color="auto"/>
              </w:pBdr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Малоэтажная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многоквартирная жилая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застройка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(2.1.1)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малоэтажного многоквартирного жилого дома (дом, пригодный для постоянного проживания, высотой   до   4   этажей,   включая мансардный); разведение  декоративных  и  плодовых  деревьев, овощных и ягодных культур; размещение индивидуальных  гаражей  и  иных  вспомогательных сооружений; обустройство спортивных  и  детских площадок, площадок отдыха;  размещение объектов обслуживания 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 доме  не  составляет  более  15% общей площади помещений дома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4 этажа,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включая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мансардный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Минимальная площадь земельного участка – 250 кв. м, максимальная площадь земельного участка – 600 кв. м</w:t>
            </w:r>
          </w:p>
        </w:tc>
        <w:tc>
          <w:tcPr>
            <w:tcW w:w="130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884E18" w:rsidRPr="00884E18" w:rsidTr="006E2153">
        <w:trPr>
          <w:trHeight w:val="4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84E18" w:rsidRPr="00884E18" w:rsidTr="006E2153">
        <w:trPr>
          <w:trHeight w:val="190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29" w:name="page41"/>
            <w:bookmarkEnd w:id="29"/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Амбулаторно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09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поликлиническое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обслуживание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(3.4.1)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 объектов  капитального  строительства, предназначенных для оказания гражданам амбулаторно-поликлинической медицинской помощи (поликлиники, фельдшерские 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Минимальная площадь земельного участка – 2000 кв. м и 1000 кв. м на каждые 100 посещений в смену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ind w:right="165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60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ind w:right="165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ind w:right="165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84E18" w:rsidRPr="00884E18" w:rsidTr="006E2153">
        <w:trPr>
          <w:trHeight w:val="3241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3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Религиозное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использование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(3.7)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 деятельности  (монастыри, скиты, воскресные школы, семинарии, духовные училища)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ограничению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по п. 9 примечаний настоящей статьи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ind w:right="165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60</w:t>
            </w:r>
          </w:p>
        </w:tc>
      </w:tr>
      <w:tr w:rsidR="00884E18" w:rsidRPr="00884E18" w:rsidTr="006E2153">
        <w:trPr>
          <w:trHeight w:val="2438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Деловое управление (4.1)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капитального строительства с целью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минимальная площадь земельного участка – 1200 кв. м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1" w:lineRule="exact"/>
              <w:ind w:right="16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884E18" w:rsidRPr="00884E18" w:rsidTr="006E2153">
        <w:trPr>
          <w:trHeight w:val="127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3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Гостиничное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обслуживание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(4.7)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по п. 10 примечаний настоящей статьи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0" w:lineRule="atLeast"/>
              <w:ind w:right="16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884E18" w:rsidRPr="00884E18" w:rsidTr="006E2153">
        <w:trPr>
          <w:trHeight w:val="1792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30" w:name="page42"/>
            <w:bookmarkEnd w:id="30"/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Ведение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огородничества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(13.1)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Осуществление деятельности, связанной с выращиванием ягодных, овощных, бахчевых или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иных сельскохозяйственных культур и картофеля</w:t>
            </w:r>
            <w:r w:rsidRPr="00884E18">
              <w:rPr>
                <w:rFonts w:ascii="Times New Roman" w:eastAsia="Times New Roman" w:hAnsi="Times New Roman" w:cs="Times New Roman"/>
                <w:w w:val="98"/>
                <w:sz w:val="22"/>
                <w:szCs w:val="22"/>
              </w:rPr>
              <w:t xml:space="preserve">; </w:t>
            </w: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продукции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ind w:right="5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300 - 5000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ind w:right="16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884E18" w:rsidRPr="00884E18" w:rsidTr="006E2153">
        <w:trPr>
          <w:trHeight w:val="72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84E18" w:rsidRPr="00884E18" w:rsidTr="006E2153">
        <w:trPr>
          <w:trHeight w:val="1746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3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Ведение садоводства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(13.2)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Осуществление деятельности, связанной </w:t>
            </w:r>
            <w:proofErr w:type="gramStart"/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выращиванием плодовых, ягодных, овощных,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бахчевых или иных сельскохозяйственных культур и картофеля; размещение садового дома,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1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предназначенного для отдыха  и  не подлежащего разделу  на  квартиры; размещение  хозяйственных строений и сооружений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2, включая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08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мансардный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ind w:right="5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300 - 1500</w:t>
            </w:r>
          </w:p>
        </w:tc>
        <w:tc>
          <w:tcPr>
            <w:tcW w:w="130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52" w:lineRule="exact"/>
              <w:ind w:right="165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</w:tr>
    </w:tbl>
    <w:p w:rsidR="00884E18" w:rsidRPr="00884E18" w:rsidRDefault="00884E18" w:rsidP="00884E18">
      <w:pPr>
        <w:widowControl/>
        <w:autoSpaceDE/>
        <w:autoSpaceDN/>
        <w:adjustRightInd/>
        <w:spacing w:line="32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884E18">
      <w:pPr>
        <w:widowControl/>
        <w:autoSpaceDE/>
        <w:autoSpaceDN/>
        <w:adjustRightInd/>
        <w:spacing w:line="32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884E18">
      <w:pPr>
        <w:widowControl/>
        <w:autoSpaceDE/>
        <w:autoSpaceDN/>
        <w:adjustRightInd/>
        <w:spacing w:line="32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884E18">
      <w:pPr>
        <w:widowControl/>
        <w:autoSpaceDE/>
        <w:autoSpaceDN/>
        <w:adjustRightInd/>
        <w:spacing w:line="32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884E18">
      <w:pPr>
        <w:widowControl/>
        <w:autoSpaceDE/>
        <w:autoSpaceDN/>
        <w:adjustRightInd/>
        <w:spacing w:line="32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884E18">
      <w:pPr>
        <w:widowControl/>
        <w:autoSpaceDE/>
        <w:autoSpaceDN/>
        <w:adjustRightInd/>
        <w:spacing w:line="32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884E18">
      <w:pPr>
        <w:widowControl/>
        <w:autoSpaceDE/>
        <w:autoSpaceDN/>
        <w:adjustRightInd/>
        <w:spacing w:line="0" w:lineRule="atLeast"/>
        <w:ind w:left="140"/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b/>
          <w:i/>
          <w:sz w:val="22"/>
          <w:szCs w:val="22"/>
        </w:rPr>
        <w:t>Вспомогательные виды разрешённого использования</w:t>
      </w:r>
    </w:p>
    <w:p w:rsidR="00884E18" w:rsidRPr="00884E18" w:rsidRDefault="00884E18" w:rsidP="00884E18">
      <w:pPr>
        <w:widowControl/>
        <w:autoSpaceDE/>
        <w:autoSpaceDN/>
        <w:adjustRightInd/>
        <w:spacing w:line="307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1418"/>
        <w:gridCol w:w="1701"/>
        <w:gridCol w:w="1275"/>
      </w:tblGrid>
      <w:tr w:rsidR="00884E18" w:rsidRPr="00884E18" w:rsidTr="006E2153">
        <w:trPr>
          <w:trHeight w:val="57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Наименование вида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разрешённого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использования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884E1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(код вида</w:t>
            </w:r>
            <w:proofErr w:type="gramEnd"/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разрешённого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использования)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Описание вида разрешённого использования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ind w:left="-283" w:firstLine="28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884E18" w:rsidRPr="00884E18" w:rsidTr="006E2153">
        <w:trPr>
          <w:trHeight w:val="57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  <w:t xml:space="preserve">Предельная этажность </w:t>
            </w:r>
            <w:r w:rsidRPr="00884E18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зданий,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строений,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сооружений,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w w:val="97"/>
                <w:sz w:val="22"/>
                <w:szCs w:val="22"/>
              </w:rPr>
              <w:t>этаж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Предельные размеры земельных участков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(мин.- макс.), кв. 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границах земельного участка, %</w:t>
            </w:r>
          </w:p>
        </w:tc>
      </w:tr>
      <w:tr w:rsidR="00884E18" w:rsidRPr="00884E18" w:rsidTr="006E2153">
        <w:trPr>
          <w:trHeight w:val="1417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Объекты </w:t>
            </w:r>
            <w:proofErr w:type="gramStart"/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гаражного</w:t>
            </w:r>
            <w:proofErr w:type="gramEnd"/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назначения 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(2.7.1)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Размещение отдельно </w:t>
            </w:r>
            <w:proofErr w:type="gramStart"/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стоящих</w:t>
            </w:r>
            <w:proofErr w:type="gramEnd"/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пристроенных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гаражей, в том числе подземных, предназначенных для  хранения  личного  автотранспорта  граждан,  с возможностью размещения автомобильных моек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15 - 60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84E18" w:rsidRPr="00884E18" w:rsidTr="006E2153">
        <w:trPr>
          <w:trHeight w:val="107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31" w:name="page43"/>
            <w:bookmarkEnd w:id="31"/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Обслуживание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автотранспорта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(4.9)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постоянных или временных гаражей 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15 - 500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84E18" w:rsidRPr="00884E18" w:rsidTr="006E2153">
        <w:trPr>
          <w:trHeight w:val="300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(5.1)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спортом (причалы  и  сооружения,  необходимые  для  водных видов спорта и хранения соответствующего инвентаря);</w:t>
            </w:r>
            <w:proofErr w:type="gramEnd"/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размещение спортивных баз и </w:t>
            </w: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лагерей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700 - 1500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884E18" w:rsidRPr="00884E18" w:rsidTr="006E2153">
        <w:trPr>
          <w:trHeight w:val="1757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Земельные участки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(территории) общего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пользования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(12.0)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улично-дорожной сети,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автомобильных дорог и пешеходных тротуаров  в границах населенных пунктов, пешеходных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переходов,  набережных,  береговых  полос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водных объектов  общего  пользования,  скверов,  бульваров, площадей, проездов, малых архитектурных  форм благоустройства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</w:tr>
    </w:tbl>
    <w:p w:rsidR="00884E18" w:rsidRPr="00884E18" w:rsidRDefault="00884E18" w:rsidP="00884E18">
      <w:pPr>
        <w:widowControl/>
        <w:autoSpaceDE/>
        <w:autoSpaceDN/>
        <w:adjustRightInd/>
        <w:spacing w:line="0" w:lineRule="atLeast"/>
        <w:ind w:firstLine="709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884E18" w:rsidRPr="00884E18" w:rsidRDefault="00884E18" w:rsidP="00884E18">
      <w:pPr>
        <w:widowControl/>
        <w:autoSpaceDE/>
        <w:autoSpaceDN/>
        <w:adjustRightInd/>
        <w:spacing w:line="0" w:lineRule="atLeast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b/>
          <w:sz w:val="22"/>
          <w:szCs w:val="22"/>
        </w:rPr>
        <w:t>Примечания, относящие ко всем видам разрешённого использования зоны Ж.1:</w:t>
      </w:r>
    </w:p>
    <w:p w:rsidR="00884E18" w:rsidRPr="00884E18" w:rsidRDefault="00884E18" w:rsidP="00884E18">
      <w:pPr>
        <w:widowControl/>
        <w:autoSpaceDE/>
        <w:autoSpaceDN/>
        <w:adjustRightInd/>
        <w:spacing w:line="46" w:lineRule="exac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D43D88">
      <w:pPr>
        <w:widowControl/>
        <w:numPr>
          <w:ilvl w:val="0"/>
          <w:numId w:val="62"/>
        </w:numPr>
        <w:tabs>
          <w:tab w:val="left" w:pos="1184"/>
        </w:tabs>
        <w:autoSpaceDE/>
        <w:autoSpaceDN/>
        <w:adjustRightInd/>
        <w:spacing w:line="22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4E18">
        <w:rPr>
          <w:rFonts w:ascii="Times New Roman" w:eastAsia="Times New Roman" w:hAnsi="Times New Roman" w:cs="Times New Roman"/>
          <w:sz w:val="22"/>
          <w:szCs w:val="22"/>
        </w:rPr>
        <w:t>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классификатора видов разрешённого использования земельных участков»).</w:t>
      </w:r>
      <w:proofErr w:type="gramEnd"/>
    </w:p>
    <w:p w:rsidR="00884E18" w:rsidRPr="00884E18" w:rsidRDefault="00884E18" w:rsidP="00884E18">
      <w:pPr>
        <w:widowControl/>
        <w:autoSpaceDE/>
        <w:autoSpaceDN/>
        <w:adjustRightInd/>
        <w:spacing w:line="50" w:lineRule="exac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D43D88">
      <w:pPr>
        <w:widowControl/>
        <w:numPr>
          <w:ilvl w:val="0"/>
          <w:numId w:val="62"/>
        </w:numPr>
        <w:tabs>
          <w:tab w:val="left" w:pos="1184"/>
        </w:tabs>
        <w:autoSpaceDE/>
        <w:autoSpaceDN/>
        <w:adjustRightInd/>
        <w:spacing w:line="21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Требования к ограждениям земельных участков для индивидуального жилищного строительства, для ведения личного подсобного хозяйства, блокированной жилой застройкой (коды видов разрешённого использования 2.1, 2.2, 2.3):</w:t>
      </w:r>
    </w:p>
    <w:p w:rsidR="00884E18" w:rsidRPr="00884E18" w:rsidRDefault="00884E18" w:rsidP="00D43D88">
      <w:pPr>
        <w:widowControl/>
        <w:numPr>
          <w:ilvl w:val="0"/>
          <w:numId w:val="63"/>
        </w:numPr>
        <w:tabs>
          <w:tab w:val="left" w:pos="1180"/>
        </w:tabs>
        <w:autoSpaceDE/>
        <w:autoSpaceDN/>
        <w:adjustRightInd/>
        <w:spacing w:line="23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со стороны территорий общего пользования - защитные, глухие и комбинированные, высотой не более 2 м;</w:t>
      </w:r>
    </w:p>
    <w:p w:rsidR="00884E18" w:rsidRPr="00884E18" w:rsidRDefault="00884E18" w:rsidP="00884E18">
      <w:pPr>
        <w:widowControl/>
        <w:autoSpaceDE/>
        <w:autoSpaceDN/>
        <w:adjustRightInd/>
        <w:spacing w:line="51" w:lineRule="exac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D43D88">
      <w:pPr>
        <w:widowControl/>
        <w:numPr>
          <w:ilvl w:val="0"/>
          <w:numId w:val="63"/>
        </w:numPr>
        <w:tabs>
          <w:tab w:val="left" w:pos="1184"/>
        </w:tabs>
        <w:autoSpaceDE/>
        <w:autoSpaceDN/>
        <w:adjustRightInd/>
        <w:spacing w:line="21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между смежными земельными участками, занятыми объектами индивидуального жилищного строительства, приусадебными участками личного подсобного хозяйства, блокированной жилой застройкой - </w:t>
      </w:r>
      <w:proofErr w:type="spellStart"/>
      <w:r w:rsidRPr="00884E18">
        <w:rPr>
          <w:rFonts w:ascii="Times New Roman" w:eastAsia="Times New Roman" w:hAnsi="Times New Roman" w:cs="Times New Roman"/>
          <w:sz w:val="22"/>
          <w:szCs w:val="22"/>
        </w:rPr>
        <w:t>защитнодекоративные</w:t>
      </w:r>
      <w:proofErr w:type="spellEnd"/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884E18">
        <w:rPr>
          <w:rFonts w:ascii="Times New Roman" w:eastAsia="Times New Roman" w:hAnsi="Times New Roman" w:cs="Times New Roman"/>
          <w:sz w:val="22"/>
          <w:szCs w:val="22"/>
        </w:rPr>
        <w:t>светопрозрачные</w:t>
      </w:r>
      <w:proofErr w:type="spellEnd"/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 и комбинированные, высотой не </w:t>
      </w:r>
      <w:r w:rsidRPr="00884E18">
        <w:rPr>
          <w:rFonts w:ascii="Times New Roman" w:eastAsia="Times New Roman" w:hAnsi="Times New Roman" w:cs="Times New Roman"/>
          <w:color w:val="000000"/>
          <w:sz w:val="22"/>
          <w:szCs w:val="22"/>
        </w:rPr>
        <w:t>более 2</w:t>
      </w:r>
      <w:r w:rsidRPr="00884E18">
        <w:rPr>
          <w:rFonts w:ascii="Times New Roman" w:eastAsia="Times New Roman" w:hAnsi="Times New Roman" w:cs="Times New Roman"/>
          <w:sz w:val="22"/>
          <w:szCs w:val="22"/>
        </w:rPr>
        <w:t>м.</w:t>
      </w:r>
    </w:p>
    <w:p w:rsidR="00884E18" w:rsidRPr="00884E18" w:rsidRDefault="00884E18" w:rsidP="00884E18">
      <w:pPr>
        <w:widowControl/>
        <w:autoSpaceDE/>
        <w:autoSpaceDN/>
        <w:adjustRightInd/>
        <w:spacing w:line="4" w:lineRule="exac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884E18">
      <w:pPr>
        <w:widowControl/>
        <w:autoSpaceDE/>
        <w:autoSpaceDN/>
        <w:adjustRightInd/>
        <w:spacing w:line="239" w:lineRule="auto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3.  Требования к ограждениям земельных участков прочих видов разрешённого использования:</w:t>
      </w:r>
      <w:bookmarkStart w:id="32" w:name="page44"/>
      <w:bookmarkEnd w:id="32"/>
    </w:p>
    <w:p w:rsidR="00884E18" w:rsidRPr="00884E18" w:rsidRDefault="00884E18" w:rsidP="00D43D88">
      <w:pPr>
        <w:widowControl/>
        <w:numPr>
          <w:ilvl w:val="0"/>
          <w:numId w:val="64"/>
        </w:numPr>
        <w:tabs>
          <w:tab w:val="left" w:pos="382"/>
        </w:tabs>
        <w:autoSpaceDE/>
        <w:autoSpaceDN/>
        <w:adjustRightInd/>
        <w:spacing w:line="21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по периметру земельных участков для ведения огородничества, садоводства, дачного хозяйства (коды видов разрешённого использования 13.1, 13.2, 13.3) следует устраивать сетчатое ограждение, высотой не более 2 м;</w:t>
      </w:r>
    </w:p>
    <w:p w:rsidR="00884E18" w:rsidRPr="00884E18" w:rsidRDefault="00884E18" w:rsidP="00884E18">
      <w:pPr>
        <w:widowControl/>
        <w:autoSpaceDE/>
        <w:autoSpaceDN/>
        <w:adjustRightInd/>
        <w:spacing w:line="52" w:lineRule="exac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D43D88">
      <w:pPr>
        <w:widowControl/>
        <w:numPr>
          <w:ilvl w:val="0"/>
          <w:numId w:val="64"/>
        </w:numPr>
        <w:tabs>
          <w:tab w:val="left" w:pos="382"/>
        </w:tabs>
        <w:autoSpaceDE/>
        <w:autoSpaceDN/>
        <w:adjustRightInd/>
        <w:spacing w:line="21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со стороны земельных участков прочих видов разрешённого использования, включенных в градостроительный регламент данной зоны - защитно-декоративные, глухие и комбинированные, высотой не более 2 м.</w:t>
      </w:r>
    </w:p>
    <w:p w:rsidR="00884E18" w:rsidRPr="00884E18" w:rsidRDefault="00884E18" w:rsidP="00884E18">
      <w:pPr>
        <w:widowControl/>
        <w:autoSpaceDE/>
        <w:autoSpaceDN/>
        <w:adjustRightInd/>
        <w:spacing w:line="52" w:lineRule="exac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D43D88">
      <w:pPr>
        <w:widowControl/>
        <w:numPr>
          <w:ilvl w:val="1"/>
          <w:numId w:val="64"/>
        </w:numPr>
        <w:tabs>
          <w:tab w:val="left" w:pos="1046"/>
        </w:tabs>
        <w:autoSpaceDE/>
        <w:autoSpaceDN/>
        <w:adjustRightInd/>
        <w:spacing w:line="22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По соглашению между правообладателями смежных земельных участков для индивидуального жилищного строительства, для ведения личного подсобного хозяйства, блокированной жилой застройкой; земельными участками для ведения огородничества, садоводства, дачного хозяйства (коды видов разрешённого использования 2.1, 2.2, 2.3, 13.1, 13.2, 13.3) - высота ограждений может быть увеличена до 2 м.</w:t>
      </w:r>
    </w:p>
    <w:p w:rsidR="00884E18" w:rsidRPr="00884E18" w:rsidRDefault="00884E18" w:rsidP="00884E18">
      <w:pPr>
        <w:widowControl/>
        <w:autoSpaceDE/>
        <w:autoSpaceDN/>
        <w:adjustRightInd/>
        <w:spacing w:line="52" w:lineRule="exac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D43D88">
      <w:pPr>
        <w:widowControl/>
        <w:numPr>
          <w:ilvl w:val="1"/>
          <w:numId w:val="64"/>
        </w:numPr>
        <w:tabs>
          <w:tab w:val="left" w:pos="1017"/>
        </w:tabs>
        <w:autoSpaceDE/>
        <w:autoSpaceDN/>
        <w:adjustRightInd/>
        <w:spacing w:line="21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Использование глухих ограждений между смежными земельными участками допускается в том случае, если это не вызывает нарушения норм освещённости территории и помещений.</w:t>
      </w:r>
    </w:p>
    <w:p w:rsidR="00884E18" w:rsidRPr="00884E18" w:rsidRDefault="00884E18" w:rsidP="00884E18">
      <w:pPr>
        <w:widowControl/>
        <w:autoSpaceDE/>
        <w:autoSpaceDN/>
        <w:adjustRightInd/>
        <w:spacing w:line="1" w:lineRule="exac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D43D88">
      <w:pPr>
        <w:widowControl/>
        <w:numPr>
          <w:ilvl w:val="1"/>
          <w:numId w:val="64"/>
        </w:numPr>
        <w:tabs>
          <w:tab w:val="left" w:pos="1062"/>
        </w:tabs>
        <w:autoSpaceDE/>
        <w:autoSpaceDN/>
        <w:adjustRightInd/>
        <w:spacing w:line="23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Высота гаражей - не более 3,5 метров.</w:t>
      </w:r>
    </w:p>
    <w:p w:rsidR="00884E18" w:rsidRPr="00884E18" w:rsidRDefault="00884E18" w:rsidP="00884E18">
      <w:pPr>
        <w:widowControl/>
        <w:autoSpaceDE/>
        <w:autoSpaceDN/>
        <w:adjustRightInd/>
        <w:spacing w:line="10" w:lineRule="exac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D43D88">
      <w:pPr>
        <w:widowControl/>
        <w:numPr>
          <w:ilvl w:val="1"/>
          <w:numId w:val="64"/>
        </w:numPr>
        <w:tabs>
          <w:tab w:val="left" w:pos="1142"/>
        </w:tabs>
        <w:autoSpaceDE/>
        <w:autoSpaceDN/>
        <w:adjustRightInd/>
        <w:spacing w:line="22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Размер земельного участка детского дошкольного учреждения (код вида разрешённого использования 3.5.1), при вместимости:</w:t>
      </w:r>
    </w:p>
    <w:p w:rsidR="00884E18" w:rsidRPr="00884E18" w:rsidRDefault="00884E18" w:rsidP="00D43D88">
      <w:pPr>
        <w:widowControl/>
        <w:numPr>
          <w:ilvl w:val="0"/>
          <w:numId w:val="65"/>
        </w:numPr>
        <w:tabs>
          <w:tab w:val="left" w:pos="362"/>
        </w:tabs>
        <w:autoSpaceDE/>
        <w:autoSpaceDN/>
        <w:adjustRightInd/>
        <w:spacing w:line="23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до 100 мест - 40 </w:t>
      </w:r>
      <w:proofErr w:type="spellStart"/>
      <w:r w:rsidRPr="00884E18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884E18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884E18" w:rsidRPr="00884E18" w:rsidRDefault="00884E18" w:rsidP="00884E18">
      <w:pPr>
        <w:widowControl/>
        <w:autoSpaceDE/>
        <w:autoSpaceDN/>
        <w:adjustRightInd/>
        <w:spacing w:line="10" w:lineRule="exac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D43D88">
      <w:pPr>
        <w:widowControl/>
        <w:numPr>
          <w:ilvl w:val="0"/>
          <w:numId w:val="65"/>
        </w:numPr>
        <w:tabs>
          <w:tab w:val="left" w:pos="362"/>
        </w:tabs>
        <w:autoSpaceDE/>
        <w:autoSpaceDN/>
        <w:adjustRightInd/>
        <w:spacing w:line="22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от 100 мест - 35 </w:t>
      </w:r>
      <w:proofErr w:type="spellStart"/>
      <w:r w:rsidRPr="00884E18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884E18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884E18" w:rsidRPr="00884E18" w:rsidRDefault="00884E18" w:rsidP="00884E18">
      <w:pPr>
        <w:widowControl/>
        <w:autoSpaceDE/>
        <w:autoSpaceDN/>
        <w:adjustRightInd/>
        <w:spacing w:line="11" w:lineRule="exac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D43D88">
      <w:pPr>
        <w:widowControl/>
        <w:numPr>
          <w:ilvl w:val="0"/>
          <w:numId w:val="65"/>
        </w:numPr>
        <w:tabs>
          <w:tab w:val="left" w:pos="362"/>
        </w:tabs>
        <w:autoSpaceDE/>
        <w:autoSpaceDN/>
        <w:adjustRightInd/>
        <w:spacing w:line="22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от 500 мест - 30 </w:t>
      </w:r>
      <w:proofErr w:type="spellStart"/>
      <w:r w:rsidRPr="00884E18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884E18">
        <w:rPr>
          <w:rFonts w:ascii="Times New Roman" w:eastAsia="Times New Roman" w:hAnsi="Times New Roman" w:cs="Times New Roman"/>
          <w:sz w:val="22"/>
          <w:szCs w:val="22"/>
        </w:rPr>
        <w:t>. на 1 место.</w:t>
      </w:r>
    </w:p>
    <w:p w:rsidR="00884E18" w:rsidRPr="00884E18" w:rsidRDefault="00884E18" w:rsidP="00884E18">
      <w:pPr>
        <w:widowControl/>
        <w:autoSpaceDE/>
        <w:autoSpaceDN/>
        <w:adjustRightInd/>
        <w:spacing w:line="10" w:lineRule="exac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D43D88">
      <w:pPr>
        <w:widowControl/>
        <w:numPr>
          <w:ilvl w:val="2"/>
          <w:numId w:val="65"/>
        </w:numPr>
        <w:tabs>
          <w:tab w:val="left" w:pos="1142"/>
        </w:tabs>
        <w:autoSpaceDE/>
        <w:autoSpaceDN/>
        <w:adjustRightInd/>
        <w:spacing w:line="22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Размер земельного участка общеобразовательного учреждения (код вида разрешённого использования 3.5.1), при вместимости:</w:t>
      </w:r>
    </w:p>
    <w:p w:rsidR="00884E18" w:rsidRPr="00884E18" w:rsidRDefault="00884E18" w:rsidP="00884E18">
      <w:pPr>
        <w:widowControl/>
        <w:autoSpaceDE/>
        <w:autoSpaceDN/>
        <w:adjustRightInd/>
        <w:spacing w:line="11" w:lineRule="exac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D43D88">
      <w:pPr>
        <w:widowControl/>
        <w:numPr>
          <w:ilvl w:val="1"/>
          <w:numId w:val="65"/>
        </w:numPr>
        <w:tabs>
          <w:tab w:val="left" w:pos="722"/>
        </w:tabs>
        <w:autoSpaceDE/>
        <w:autoSpaceDN/>
        <w:adjustRightInd/>
        <w:spacing w:line="22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до 400 мест - 50 </w:t>
      </w:r>
      <w:proofErr w:type="spellStart"/>
      <w:r w:rsidRPr="00884E18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884E18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884E18" w:rsidRPr="00884E18" w:rsidRDefault="00884E18" w:rsidP="00884E18">
      <w:pPr>
        <w:widowControl/>
        <w:autoSpaceDE/>
        <w:autoSpaceDN/>
        <w:adjustRightInd/>
        <w:spacing w:line="10" w:lineRule="exac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D43D88">
      <w:pPr>
        <w:widowControl/>
        <w:numPr>
          <w:ilvl w:val="1"/>
          <w:numId w:val="65"/>
        </w:numPr>
        <w:tabs>
          <w:tab w:val="left" w:pos="722"/>
        </w:tabs>
        <w:autoSpaceDE/>
        <w:autoSpaceDN/>
        <w:adjustRightInd/>
        <w:spacing w:line="22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400 - 500 мест - 60 </w:t>
      </w:r>
      <w:proofErr w:type="spellStart"/>
      <w:r w:rsidRPr="00884E18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884E18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884E18" w:rsidRPr="00884E18" w:rsidRDefault="00884E18" w:rsidP="00884E18">
      <w:pPr>
        <w:widowControl/>
        <w:autoSpaceDE/>
        <w:autoSpaceDN/>
        <w:adjustRightInd/>
        <w:spacing w:line="11" w:lineRule="exac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D43D88">
      <w:pPr>
        <w:widowControl/>
        <w:numPr>
          <w:ilvl w:val="1"/>
          <w:numId w:val="65"/>
        </w:numPr>
        <w:tabs>
          <w:tab w:val="left" w:pos="722"/>
        </w:tabs>
        <w:autoSpaceDE/>
        <w:autoSpaceDN/>
        <w:adjustRightInd/>
        <w:spacing w:line="22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500 - 600 мест - 50 </w:t>
      </w:r>
      <w:proofErr w:type="spellStart"/>
      <w:r w:rsidRPr="00884E18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884E18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884E18" w:rsidRPr="00884E18" w:rsidRDefault="00884E18" w:rsidP="00884E18">
      <w:pPr>
        <w:widowControl/>
        <w:autoSpaceDE/>
        <w:autoSpaceDN/>
        <w:adjustRightInd/>
        <w:spacing w:line="10" w:lineRule="exac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D43D88">
      <w:pPr>
        <w:widowControl/>
        <w:numPr>
          <w:ilvl w:val="1"/>
          <w:numId w:val="65"/>
        </w:numPr>
        <w:tabs>
          <w:tab w:val="left" w:pos="722"/>
        </w:tabs>
        <w:autoSpaceDE/>
        <w:autoSpaceDN/>
        <w:adjustRightInd/>
        <w:spacing w:line="22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600 - 800 мест - 40 </w:t>
      </w:r>
      <w:proofErr w:type="spellStart"/>
      <w:r w:rsidRPr="00884E18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884E18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884E18" w:rsidRPr="00884E18" w:rsidRDefault="00884E18" w:rsidP="00884E18">
      <w:pPr>
        <w:widowControl/>
        <w:autoSpaceDE/>
        <w:autoSpaceDN/>
        <w:adjustRightInd/>
        <w:spacing w:line="11" w:lineRule="exac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D43D88">
      <w:pPr>
        <w:widowControl/>
        <w:numPr>
          <w:ilvl w:val="1"/>
          <w:numId w:val="65"/>
        </w:numPr>
        <w:tabs>
          <w:tab w:val="left" w:pos="722"/>
        </w:tabs>
        <w:autoSpaceDE/>
        <w:autoSpaceDN/>
        <w:adjustRightInd/>
        <w:spacing w:line="22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800 - 1100 мест - 33 </w:t>
      </w:r>
      <w:proofErr w:type="spellStart"/>
      <w:r w:rsidRPr="00884E18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884E18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884E18" w:rsidRPr="00884E18" w:rsidRDefault="00884E18" w:rsidP="00884E18">
      <w:pPr>
        <w:widowControl/>
        <w:autoSpaceDE/>
        <w:autoSpaceDN/>
        <w:adjustRightInd/>
        <w:spacing w:line="10" w:lineRule="exac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D43D88">
      <w:pPr>
        <w:widowControl/>
        <w:numPr>
          <w:ilvl w:val="1"/>
          <w:numId w:val="65"/>
        </w:numPr>
        <w:tabs>
          <w:tab w:val="left" w:pos="722"/>
        </w:tabs>
        <w:autoSpaceDE/>
        <w:autoSpaceDN/>
        <w:adjustRightInd/>
        <w:spacing w:line="22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1100 - 1500 мест - 21 </w:t>
      </w:r>
      <w:proofErr w:type="spellStart"/>
      <w:r w:rsidRPr="00884E18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884E18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884E18" w:rsidRPr="00884E18" w:rsidRDefault="00884E18" w:rsidP="00884E18">
      <w:pPr>
        <w:widowControl/>
        <w:autoSpaceDE/>
        <w:autoSpaceDN/>
        <w:adjustRightInd/>
        <w:spacing w:line="11" w:lineRule="exac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D43D88">
      <w:pPr>
        <w:widowControl/>
        <w:numPr>
          <w:ilvl w:val="1"/>
          <w:numId w:val="65"/>
        </w:numPr>
        <w:tabs>
          <w:tab w:val="left" w:pos="722"/>
        </w:tabs>
        <w:autoSpaceDE/>
        <w:autoSpaceDN/>
        <w:adjustRightInd/>
        <w:spacing w:line="22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1500 - 2000 мест - 17 </w:t>
      </w:r>
      <w:proofErr w:type="spellStart"/>
      <w:r w:rsidRPr="00884E18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884E18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884E18" w:rsidRPr="00884E18" w:rsidRDefault="00884E18" w:rsidP="00884E18">
      <w:pPr>
        <w:widowControl/>
        <w:autoSpaceDE/>
        <w:autoSpaceDN/>
        <w:adjustRightInd/>
        <w:spacing w:line="11" w:lineRule="exac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D43D88">
      <w:pPr>
        <w:widowControl/>
        <w:numPr>
          <w:ilvl w:val="1"/>
          <w:numId w:val="65"/>
        </w:numPr>
        <w:tabs>
          <w:tab w:val="left" w:pos="722"/>
        </w:tabs>
        <w:autoSpaceDE/>
        <w:autoSpaceDN/>
        <w:adjustRightInd/>
        <w:spacing w:line="22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более 2000 мест - 16 </w:t>
      </w:r>
      <w:proofErr w:type="spellStart"/>
      <w:r w:rsidRPr="00884E18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884E18">
        <w:rPr>
          <w:rFonts w:ascii="Times New Roman" w:eastAsia="Times New Roman" w:hAnsi="Times New Roman" w:cs="Times New Roman"/>
          <w:sz w:val="22"/>
          <w:szCs w:val="22"/>
        </w:rPr>
        <w:t>. на 1 место.</w:t>
      </w:r>
    </w:p>
    <w:p w:rsidR="00884E18" w:rsidRPr="00884E18" w:rsidRDefault="00884E18" w:rsidP="00884E18">
      <w:pPr>
        <w:widowControl/>
        <w:autoSpaceDE/>
        <w:autoSpaceDN/>
        <w:adjustRightInd/>
        <w:spacing w:line="50" w:lineRule="exac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D43D88">
      <w:pPr>
        <w:widowControl/>
        <w:numPr>
          <w:ilvl w:val="2"/>
          <w:numId w:val="66"/>
        </w:numPr>
        <w:tabs>
          <w:tab w:val="left" w:pos="1264"/>
        </w:tabs>
        <w:autoSpaceDE/>
        <w:autoSpaceDN/>
        <w:adjustRightInd/>
        <w:spacing w:line="21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Размеры земельных участков храмовых комплексов, включающих основные здания и сооружения богослужебного и вспомогательного назначения, принимаются исходя из удельного показателя - 7 кв. м площади участка на единицу вместимости храма.</w:t>
      </w:r>
    </w:p>
    <w:p w:rsidR="00884E18" w:rsidRPr="00884E18" w:rsidRDefault="00884E18" w:rsidP="00884E18">
      <w:pPr>
        <w:widowControl/>
        <w:autoSpaceDE/>
        <w:autoSpaceDN/>
        <w:adjustRightInd/>
        <w:spacing w:line="13" w:lineRule="exac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884E18">
      <w:pPr>
        <w:widowControl/>
        <w:autoSpaceDE/>
        <w:autoSpaceDN/>
        <w:adjustRightInd/>
        <w:spacing w:line="234" w:lineRule="auto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При строительстве храмовых комплексов в особых условиях: стеснённости (затеснённая застройка), допускается уменьшение удельного показателя земельного участка (кв. м на единицу вместимости), но не более чем на 25%.</w:t>
      </w:r>
    </w:p>
    <w:p w:rsidR="00884E18" w:rsidRPr="00884E18" w:rsidRDefault="00884E18" w:rsidP="00884E18">
      <w:pPr>
        <w:widowControl/>
        <w:autoSpaceDE/>
        <w:autoSpaceDN/>
        <w:adjustRightInd/>
        <w:spacing w:line="23" w:lineRule="exac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884E18">
      <w:pPr>
        <w:widowControl/>
        <w:autoSpaceDE/>
        <w:autoSpaceDN/>
        <w:adjustRightInd/>
        <w:spacing w:line="249" w:lineRule="auto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10. </w:t>
      </w:r>
      <w:proofErr w:type="gramStart"/>
      <w:r w:rsidRPr="00884E18">
        <w:rPr>
          <w:rFonts w:ascii="Times New Roman" w:eastAsia="Times New Roman" w:hAnsi="Times New Roman" w:cs="Times New Roman"/>
          <w:sz w:val="22"/>
          <w:szCs w:val="22"/>
        </w:rPr>
        <w:t>Максимальные размеры земельных участков под размещение гостиниц (код вида разрешённого использования 4.7) при числе мест гостиницы от 25 до 100 мест – 55 кв. м на 1 место; от 100 до 500 мест – 30 кв. м на 1 место; от 500 до 1000 мест – 20 кв. м на 1 место;</w:t>
      </w:r>
      <w:proofErr w:type="gramEnd"/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 от 1000 до 2000 мест – 15 кв. м на 1 место.</w:t>
      </w:r>
    </w:p>
    <w:p w:rsidR="00884E18" w:rsidRPr="00884E18" w:rsidRDefault="00884E18" w:rsidP="00D43D88">
      <w:pPr>
        <w:widowControl/>
        <w:numPr>
          <w:ilvl w:val="0"/>
          <w:numId w:val="67"/>
        </w:numPr>
        <w:tabs>
          <w:tab w:val="left" w:pos="1260"/>
        </w:tabs>
        <w:autoSpaceDE/>
        <w:autoSpaceDN/>
        <w:adjustRightInd/>
        <w:spacing w:line="23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33" w:name="page45"/>
      <w:bookmarkEnd w:id="33"/>
      <w:r w:rsidRPr="00884E18">
        <w:rPr>
          <w:rFonts w:ascii="Times New Roman" w:eastAsia="Times New Roman" w:hAnsi="Times New Roman" w:cs="Times New Roman"/>
          <w:sz w:val="22"/>
          <w:szCs w:val="22"/>
        </w:rPr>
        <w:t>Иные параметры разрешённого строительства, реконструкции объектов капитального строительства:</w:t>
      </w:r>
    </w:p>
    <w:p w:rsidR="00884E18" w:rsidRPr="00884E18" w:rsidRDefault="00884E18" w:rsidP="00884E18">
      <w:pPr>
        <w:widowControl/>
        <w:autoSpaceDE/>
        <w:autoSpaceDN/>
        <w:adjustRightInd/>
        <w:spacing w:line="11" w:lineRule="exac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D43D88">
      <w:pPr>
        <w:widowControl/>
        <w:numPr>
          <w:ilvl w:val="1"/>
          <w:numId w:val="67"/>
        </w:numPr>
        <w:tabs>
          <w:tab w:val="left" w:pos="1260"/>
        </w:tabs>
        <w:autoSpaceDE/>
        <w:autoSpaceDN/>
        <w:adjustRightInd/>
        <w:spacing w:line="22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для объектов, включенных в вид разрешённого использования с кодом 3.3 максимальная мощность предприятия – 1 рабочих мест;</w:t>
      </w:r>
    </w:p>
    <w:p w:rsidR="00884E18" w:rsidRPr="00884E18" w:rsidRDefault="00884E18" w:rsidP="00884E18">
      <w:pPr>
        <w:widowControl/>
        <w:autoSpaceDE/>
        <w:autoSpaceDN/>
        <w:adjustRightInd/>
        <w:spacing w:line="16" w:lineRule="exac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884E18">
      <w:pPr>
        <w:widowControl/>
        <w:autoSpaceDE/>
        <w:autoSpaceDN/>
        <w:adjustRightInd/>
        <w:spacing w:line="231" w:lineRule="auto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2) для объектов, включенных в вид разрешённого использования с кодом 4.4 максимальная торговая площадь - 200 </w:t>
      </w:r>
      <w:proofErr w:type="spellStart"/>
      <w:r w:rsidRPr="00884E18">
        <w:rPr>
          <w:rFonts w:ascii="Times New Roman" w:eastAsia="Times New Roman" w:hAnsi="Times New Roman" w:cs="Times New Roman"/>
          <w:sz w:val="22"/>
          <w:szCs w:val="22"/>
        </w:rPr>
        <w:t>кв</w:t>
      </w:r>
      <w:proofErr w:type="gramStart"/>
      <w:r w:rsidRPr="00884E18">
        <w:rPr>
          <w:rFonts w:ascii="Times New Roman" w:eastAsia="Times New Roman" w:hAnsi="Times New Roman" w:cs="Times New Roman"/>
          <w:sz w:val="22"/>
          <w:szCs w:val="22"/>
        </w:rPr>
        <w:t>.м</w:t>
      </w:r>
      <w:proofErr w:type="spellEnd"/>
      <w:proofErr w:type="gramEnd"/>
      <w:r w:rsidRPr="00884E18">
        <w:rPr>
          <w:rFonts w:ascii="Times New Roman" w:eastAsia="Times New Roman" w:hAnsi="Times New Roman" w:cs="Times New Roman"/>
          <w:sz w:val="22"/>
          <w:szCs w:val="22"/>
        </w:rPr>
        <w:t>, специализация торговой деятельности - универсальное предприятие торговли, тип предприятия - универсам (розничная торговля);</w:t>
      </w:r>
    </w:p>
    <w:p w:rsidR="00884E18" w:rsidRPr="00884E18" w:rsidRDefault="00884E18" w:rsidP="00884E18">
      <w:pPr>
        <w:widowControl/>
        <w:autoSpaceDE/>
        <w:autoSpaceDN/>
        <w:adjustRightInd/>
        <w:spacing w:line="7" w:lineRule="exac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884E18">
      <w:pPr>
        <w:widowControl/>
        <w:autoSpaceDE/>
        <w:autoSpaceDN/>
        <w:adjustRightInd/>
        <w:spacing w:line="3" w:lineRule="exac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884E18">
      <w:pPr>
        <w:widowControl/>
        <w:autoSpaceDE/>
        <w:autoSpaceDN/>
        <w:adjustRightInd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3) для объектов, включенных в вид разрешённого использования с кодом 4.6 максимальное число мест - 50.</w:t>
      </w:r>
    </w:p>
    <w:p w:rsidR="00884E18" w:rsidRPr="00884E18" w:rsidRDefault="00884E18" w:rsidP="00884E18">
      <w:pPr>
        <w:widowControl/>
        <w:autoSpaceDE/>
        <w:autoSpaceDN/>
        <w:adjustRightInd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884E18">
      <w:pPr>
        <w:widowControl/>
        <w:autoSpaceDE/>
        <w:autoSpaceDN/>
        <w:adjustRightInd/>
        <w:spacing w:line="0" w:lineRule="atLeast"/>
        <w:ind w:left="900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884E18">
      <w:pPr>
        <w:widowControl/>
        <w:autoSpaceDE/>
        <w:autoSpaceDN/>
        <w:adjustRightInd/>
        <w:spacing w:line="0" w:lineRule="atLeast"/>
        <w:ind w:left="90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884E18">
      <w:pPr>
        <w:widowControl/>
        <w:autoSpaceDE/>
        <w:autoSpaceDN/>
        <w:adjustRightInd/>
        <w:spacing w:line="5" w:lineRule="exact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884E18">
      <w:pPr>
        <w:widowControl/>
        <w:autoSpaceDE/>
        <w:autoSpaceDN/>
        <w:adjustRightInd/>
        <w:spacing w:line="234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b/>
          <w:sz w:val="22"/>
          <w:szCs w:val="22"/>
        </w:rPr>
        <w:t>Ограничения использования земельных участков и объектов капитального строительства в зоне Ж.1, устанавливаемые в соответствии с законодательством Российской Федерации:</w:t>
      </w:r>
    </w:p>
    <w:p w:rsidR="00884E18" w:rsidRPr="00884E18" w:rsidRDefault="00884E18" w:rsidP="00884E18">
      <w:pPr>
        <w:widowControl/>
        <w:autoSpaceDE/>
        <w:autoSpaceDN/>
        <w:adjustRightInd/>
        <w:spacing w:line="47" w:lineRule="exact"/>
        <w:ind w:firstLine="709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D43D88">
      <w:pPr>
        <w:widowControl/>
        <w:numPr>
          <w:ilvl w:val="0"/>
          <w:numId w:val="68"/>
        </w:numPr>
        <w:tabs>
          <w:tab w:val="left" w:pos="1440"/>
        </w:tabs>
        <w:autoSpaceDE/>
        <w:autoSpaceDN/>
        <w:adjustRightInd/>
        <w:spacing w:line="21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Вышеперечисленные параметры не распространяются на объекты инженерной инфраструктуры (сети инженерно-технического обеспечения).</w:t>
      </w:r>
    </w:p>
    <w:p w:rsidR="00884E18" w:rsidRPr="00884E18" w:rsidRDefault="00884E18" w:rsidP="00884E18">
      <w:pPr>
        <w:widowControl/>
        <w:autoSpaceDE/>
        <w:autoSpaceDN/>
        <w:adjustRightInd/>
        <w:spacing w:line="52" w:lineRule="exact"/>
        <w:ind w:firstLine="709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D43D88">
      <w:pPr>
        <w:widowControl/>
        <w:numPr>
          <w:ilvl w:val="0"/>
          <w:numId w:val="68"/>
        </w:numPr>
        <w:tabs>
          <w:tab w:val="left" w:pos="1440"/>
        </w:tabs>
        <w:autoSpaceDE/>
        <w:autoSpaceDN/>
        <w:adjustRightInd/>
        <w:spacing w:line="21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На детских игровых площадках и спортивных площадках, расположенных на придомовой территории, продолжительность инсоляции должна составлять не менее 3-х часов на 50% площадок участка.</w:t>
      </w:r>
    </w:p>
    <w:p w:rsidR="00884E18" w:rsidRPr="00884E18" w:rsidRDefault="00884E18" w:rsidP="00884E18">
      <w:pPr>
        <w:widowControl/>
        <w:autoSpaceDE/>
        <w:autoSpaceDN/>
        <w:adjustRightInd/>
        <w:spacing w:line="52" w:lineRule="exact"/>
        <w:ind w:firstLine="709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D43D88">
      <w:pPr>
        <w:widowControl/>
        <w:numPr>
          <w:ilvl w:val="0"/>
          <w:numId w:val="68"/>
        </w:numPr>
        <w:tabs>
          <w:tab w:val="left" w:pos="1440"/>
        </w:tabs>
        <w:autoSpaceDE/>
        <w:autoSpaceDN/>
        <w:adjustRightInd/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Противопожарные расстояния от наземных и наземно-подземных стоянок (парковок) автомобилей до жилых и общественных зданий следует принимать в соответствии с требованиями раздела 4 свода правил СП 4.13130.2013 «Системы противопожарной защиты. Ограничение распространения пожара на объектах защиты. Требования к </w:t>
      </w:r>
      <w:proofErr w:type="spellStart"/>
      <w:r w:rsidRPr="00884E18">
        <w:rPr>
          <w:rFonts w:ascii="Times New Roman" w:eastAsia="Times New Roman" w:hAnsi="Times New Roman" w:cs="Times New Roman"/>
          <w:sz w:val="22"/>
          <w:szCs w:val="22"/>
        </w:rPr>
        <w:t>объемнопланировочным</w:t>
      </w:r>
      <w:proofErr w:type="spellEnd"/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 и конструктивным решениям» (далее по тексту - СП 4.13130.2013), от границ открытых плоскостных стоянок (парковок) автомобилей до жилых, общественных или производственных зданий - по п.6.11.2 и п.6.11.3 СП 4.13130.2013.</w:t>
      </w:r>
    </w:p>
    <w:p w:rsidR="00884E18" w:rsidRPr="00884E18" w:rsidRDefault="00884E18" w:rsidP="00884E18">
      <w:pPr>
        <w:widowControl/>
        <w:autoSpaceDE/>
        <w:autoSpaceDN/>
        <w:adjustRightInd/>
        <w:spacing w:line="50" w:lineRule="exact"/>
        <w:ind w:firstLine="709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D43D88">
      <w:pPr>
        <w:widowControl/>
        <w:numPr>
          <w:ilvl w:val="0"/>
          <w:numId w:val="68"/>
        </w:numPr>
        <w:tabs>
          <w:tab w:val="left" w:pos="1440"/>
        </w:tabs>
        <w:autoSpaceDE/>
        <w:autoSpaceDN/>
        <w:adjustRightInd/>
        <w:spacing w:line="21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Въезды и выезды со стоянок (парковок) автомобилей должны быть обеспечены хорошим обзором и расположены так, чтобы все манёвры автомобилей осуществлялись без создания помех пешеходам и движению транспорта на прилегающей улице.</w:t>
      </w:r>
    </w:p>
    <w:p w:rsidR="00884E18" w:rsidRPr="00884E18" w:rsidRDefault="00884E18" w:rsidP="00884E18">
      <w:pPr>
        <w:widowControl/>
        <w:autoSpaceDE/>
        <w:autoSpaceDN/>
        <w:adjustRightInd/>
        <w:spacing w:line="1" w:lineRule="exact"/>
        <w:ind w:firstLine="709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D43D88">
      <w:pPr>
        <w:widowControl/>
        <w:numPr>
          <w:ilvl w:val="0"/>
          <w:numId w:val="68"/>
        </w:numPr>
        <w:tabs>
          <w:tab w:val="left" w:pos="1440"/>
        </w:tabs>
        <w:autoSpaceDE/>
        <w:autoSpaceDN/>
        <w:adjustRightInd/>
        <w:spacing w:line="23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Санитарные разрывы от стоянок (парковок) и гаражей до зданий различного назначения следует принимать по таблице 7.1.1 СанПиН 2.2.1/2.1.1.1200-03.</w:t>
      </w:r>
    </w:p>
    <w:p w:rsidR="00884E18" w:rsidRPr="00884E18" w:rsidRDefault="00884E18" w:rsidP="00884E18">
      <w:pPr>
        <w:widowControl/>
        <w:autoSpaceDE/>
        <w:autoSpaceDN/>
        <w:adjustRightInd/>
        <w:spacing w:line="51" w:lineRule="exact"/>
        <w:ind w:firstLine="709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D43D88">
      <w:pPr>
        <w:widowControl/>
        <w:numPr>
          <w:ilvl w:val="0"/>
          <w:numId w:val="68"/>
        </w:numPr>
        <w:tabs>
          <w:tab w:val="left" w:pos="1440"/>
        </w:tabs>
        <w:autoSpaceDE/>
        <w:autoSpaceDN/>
        <w:adjustRightInd/>
        <w:spacing w:line="21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От отдельно стоящих предприятий общественного питания (код вида разрешённого использования 4.6) следует предусматривать санитарно-защитную зону 50 м (V класс опасности объектов).</w:t>
      </w:r>
    </w:p>
    <w:p w:rsidR="00884E18" w:rsidRPr="00884E18" w:rsidRDefault="00884E18" w:rsidP="00884E18">
      <w:pPr>
        <w:widowControl/>
        <w:autoSpaceDE/>
        <w:autoSpaceDN/>
        <w:adjustRightInd/>
        <w:spacing w:line="52" w:lineRule="exact"/>
        <w:ind w:firstLine="709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D43D88">
      <w:pPr>
        <w:widowControl/>
        <w:numPr>
          <w:ilvl w:val="0"/>
          <w:numId w:val="68"/>
        </w:numPr>
        <w:tabs>
          <w:tab w:val="left" w:pos="1440"/>
        </w:tabs>
        <w:autoSpaceDE/>
        <w:autoSpaceDN/>
        <w:adjustRightInd/>
        <w:spacing w:line="224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Размещаемые в пределах жилой зоны группы сараев (хозяйственные строения и сооружения) должны содержать не более 30 блоков каждая. Сараи для скота и птицы следует </w:t>
      </w:r>
      <w:r w:rsidRPr="00884E18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предусматривать на расстоянии от окон жилых помещений дома не менее, </w:t>
      </w:r>
      <w:proofErr w:type="gramStart"/>
      <w:r w:rsidRPr="00884E18">
        <w:rPr>
          <w:rFonts w:ascii="Times New Roman" w:eastAsia="Times New Roman" w:hAnsi="Times New Roman" w:cs="Times New Roman"/>
          <w:sz w:val="22"/>
          <w:szCs w:val="22"/>
        </w:rPr>
        <w:t>м</w:t>
      </w:r>
      <w:proofErr w:type="gramEnd"/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: одиночные или двойные - 10, до 8 блоков - 25, свыше 8 до 30 блоков - 50. Площадь застройки сблокированных сараев не должна превышать 800 </w:t>
      </w:r>
      <w:proofErr w:type="spellStart"/>
      <w:r w:rsidRPr="00884E18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884E18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884E18" w:rsidRPr="00884E18" w:rsidRDefault="00884E18" w:rsidP="00884E18">
      <w:pPr>
        <w:widowControl/>
        <w:autoSpaceDE/>
        <w:autoSpaceDN/>
        <w:adjustRightInd/>
        <w:spacing w:line="51" w:lineRule="exact"/>
        <w:ind w:firstLine="709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D43D88">
      <w:pPr>
        <w:widowControl/>
        <w:numPr>
          <w:ilvl w:val="0"/>
          <w:numId w:val="69"/>
        </w:numPr>
        <w:tabs>
          <w:tab w:val="left" w:pos="1440"/>
        </w:tabs>
        <w:autoSpaceDE/>
        <w:autoSpaceDN/>
        <w:adjustRightInd/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Здания детских дошкольных учреждений (код вида разрешённого использования 3.5.1)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</w:t>
      </w:r>
      <w:bookmarkStart w:id="34" w:name="page46"/>
      <w:bookmarkEnd w:id="34"/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 естественного освещения помещений и игровых площадок.</w:t>
      </w:r>
    </w:p>
    <w:p w:rsidR="00884E18" w:rsidRPr="00884E18" w:rsidRDefault="00884E18" w:rsidP="00884E18">
      <w:pPr>
        <w:widowControl/>
        <w:autoSpaceDE/>
        <w:autoSpaceDN/>
        <w:adjustRightInd/>
        <w:spacing w:line="51" w:lineRule="exact"/>
        <w:ind w:firstLine="709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D43D88">
      <w:pPr>
        <w:widowControl/>
        <w:numPr>
          <w:ilvl w:val="0"/>
          <w:numId w:val="70"/>
        </w:numPr>
        <w:tabs>
          <w:tab w:val="left" w:pos="361"/>
        </w:tabs>
        <w:autoSpaceDE/>
        <w:autoSpaceDN/>
        <w:adjustRightInd/>
        <w:spacing w:line="22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На земельном участке для ведения огородничества (огородном земельном участке) граждане вправе размещать исключительно некапитальное жилое строение и хозяйственные строения и сооружения, не являющиеся объектами капитального строительства (код вида разрешённого использования 13.1).</w:t>
      </w:r>
    </w:p>
    <w:p w:rsidR="00884E18" w:rsidRPr="00884E18" w:rsidRDefault="00884E18" w:rsidP="00884E18">
      <w:pPr>
        <w:widowControl/>
        <w:autoSpaceDE/>
        <w:autoSpaceDN/>
        <w:adjustRightInd/>
        <w:spacing w:line="17" w:lineRule="exact"/>
        <w:ind w:firstLine="709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884E18">
      <w:pPr>
        <w:widowControl/>
        <w:autoSpaceDE/>
        <w:autoSpaceDN/>
        <w:adjustRightInd/>
        <w:spacing w:line="222" w:lineRule="auto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10. На земельном участке для ведения садоводства (садовом земельном участке) граждане вправе размещать жилое строение (садовый дом), предназначенное для отдыха и не пригодное для постоянного проживания граждан, и хозяйственные строения и сооружения (код вида разрешённого использования 13.2).</w:t>
      </w:r>
    </w:p>
    <w:p w:rsidR="00884E18" w:rsidRPr="00884E18" w:rsidRDefault="00884E18" w:rsidP="00884E18">
      <w:pPr>
        <w:widowControl/>
        <w:autoSpaceDE/>
        <w:autoSpaceDN/>
        <w:adjustRightInd/>
        <w:spacing w:line="16" w:lineRule="exact"/>
        <w:ind w:firstLine="709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884E18">
      <w:pPr>
        <w:widowControl/>
        <w:autoSpaceDE/>
        <w:autoSpaceDN/>
        <w:adjustRightInd/>
        <w:spacing w:line="221" w:lineRule="auto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11. Земельный участок для ведения дачного хозяйства (дачный земельный участок) граждане вправе использовать для строительства жилого дома, пригодного для постоянного проживания граждан - объект индивидуального жилищного строительства (код вида разрешённого использования 13.3).</w:t>
      </w:r>
    </w:p>
    <w:p w:rsidR="00884E18" w:rsidRPr="00884E18" w:rsidRDefault="00884E18" w:rsidP="00884E18">
      <w:pPr>
        <w:widowControl/>
        <w:autoSpaceDE/>
        <w:autoSpaceDN/>
        <w:adjustRightInd/>
        <w:spacing w:line="3" w:lineRule="exact"/>
        <w:ind w:firstLine="709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884E18">
      <w:pPr>
        <w:widowControl/>
        <w:autoSpaceDE/>
        <w:autoSpaceDN/>
        <w:adjustRightInd/>
        <w:spacing w:line="0" w:lineRule="atLeast"/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12. Иные ограничения следует принимать в соответствии со ст.24 настоящих Правил.</w:t>
      </w:r>
      <w:bookmarkStart w:id="35" w:name="page47"/>
      <w:bookmarkStart w:id="36" w:name="_Toc176362901"/>
      <w:bookmarkEnd w:id="35"/>
    </w:p>
    <w:p w:rsidR="00884E18" w:rsidRPr="00884E18" w:rsidRDefault="00884E18" w:rsidP="00884E18">
      <w:pPr>
        <w:widowControl/>
        <w:autoSpaceDE/>
        <w:autoSpaceDN/>
        <w:adjustRightInd/>
        <w:spacing w:line="0" w:lineRule="atLeast"/>
        <w:ind w:firstLine="709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884E18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b/>
          <w:sz w:val="22"/>
          <w:szCs w:val="22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</w:p>
    <w:tbl>
      <w:tblPr>
        <w:tblW w:w="102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15"/>
        <w:gridCol w:w="4823"/>
        <w:gridCol w:w="1985"/>
        <w:gridCol w:w="1417"/>
        <w:gridCol w:w="1559"/>
      </w:tblGrid>
      <w:tr w:rsidR="00884E18" w:rsidRPr="00884E18" w:rsidTr="006E2153">
        <w:trPr>
          <w:trHeight w:hRule="exact" w:val="274"/>
        </w:trPr>
        <w:tc>
          <w:tcPr>
            <w:tcW w:w="437" w:type="dxa"/>
            <w:gridSpan w:val="2"/>
            <w:vMerge w:val="restart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№</w:t>
            </w:r>
          </w:p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88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 w:rsidRPr="0088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4823" w:type="dxa"/>
            <w:vMerge w:val="restart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ind w:left="150" w:right="11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объектов</w:t>
            </w:r>
          </w:p>
        </w:tc>
        <w:tc>
          <w:tcPr>
            <w:tcW w:w="4961" w:type="dxa"/>
            <w:gridSpan w:val="3"/>
            <w:shd w:val="clear" w:color="auto" w:fill="FFFFFF"/>
            <w:vAlign w:val="bottom"/>
          </w:tcPr>
          <w:p w:rsidR="00884E18" w:rsidRPr="00884E18" w:rsidRDefault="00884E18" w:rsidP="00884E18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Параметры минимальных отступов, </w:t>
            </w:r>
            <w:proofErr w:type="gramStart"/>
            <w:r w:rsidRPr="0088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</w:t>
            </w:r>
            <w:proofErr w:type="gramEnd"/>
          </w:p>
        </w:tc>
      </w:tr>
      <w:tr w:rsidR="00884E18" w:rsidRPr="00884E18" w:rsidTr="006E2153">
        <w:trPr>
          <w:trHeight w:hRule="exact" w:val="1629"/>
        </w:trPr>
        <w:tc>
          <w:tcPr>
            <w:tcW w:w="437" w:type="dxa"/>
            <w:gridSpan w:val="2"/>
            <w:vMerge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rPr>
                <w:rFonts w:ascii="Times New Roman" w:eastAsia="Tahoma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4823" w:type="dxa"/>
            <w:vMerge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ind w:left="150" w:right="117"/>
              <w:rPr>
                <w:rFonts w:ascii="Times New Roman" w:eastAsia="Tahoma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ru-RU"/>
              </w:rPr>
              <w:t>от границы земельного участка и (или) смежного земельного участка</w:t>
            </w:r>
          </w:p>
        </w:tc>
        <w:tc>
          <w:tcPr>
            <w:tcW w:w="1417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right="-1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ru-RU"/>
              </w:rPr>
              <w:t>от красных линий улиц</w:t>
            </w:r>
          </w:p>
        </w:tc>
        <w:tc>
          <w:tcPr>
            <w:tcW w:w="1559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ru-RU"/>
              </w:rPr>
              <w:t>от красных линий проездов</w:t>
            </w:r>
          </w:p>
        </w:tc>
      </w:tr>
      <w:tr w:rsidR="00884E18" w:rsidRPr="00884E18" w:rsidTr="006E2153">
        <w:trPr>
          <w:trHeight w:hRule="exact" w:val="778"/>
        </w:trPr>
        <w:tc>
          <w:tcPr>
            <w:tcW w:w="437" w:type="dxa"/>
            <w:gridSpan w:val="2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ind w:left="-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4823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left="150"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Индивидуальные жилые дома, жилые дома на приусадебных участках личного подсобного хозяйства, блокированные жилые дома </w:t>
            </w:r>
          </w:p>
        </w:tc>
        <w:tc>
          <w:tcPr>
            <w:tcW w:w="1985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</w:tr>
      <w:tr w:rsidR="00884E18" w:rsidRPr="00884E18" w:rsidTr="006E2153">
        <w:trPr>
          <w:trHeight w:hRule="exact" w:val="988"/>
        </w:trPr>
        <w:tc>
          <w:tcPr>
            <w:tcW w:w="437" w:type="dxa"/>
            <w:gridSpan w:val="2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left="-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4823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left="150"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Содержание сельскохозяйственных животных: постройки для содержания скота и птицы (личное подсобное хозяйство)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</w:tr>
      <w:tr w:rsidR="00884E18" w:rsidRPr="00884E18" w:rsidTr="006E2153">
        <w:trPr>
          <w:trHeight w:hRule="exact" w:val="988"/>
        </w:trPr>
        <w:tc>
          <w:tcPr>
            <w:tcW w:w="437" w:type="dxa"/>
            <w:gridSpan w:val="2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left="-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4823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left="150"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Бани, гаражи (в том числе индивидуальные), подсобные сооружения и иные вспомогательные сооружения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  <w:p w:rsidR="00884E18" w:rsidRPr="00884E18" w:rsidRDefault="00884E18" w:rsidP="00884E18">
            <w:pPr>
              <w:autoSpaceDE/>
              <w:autoSpaceDN/>
              <w:adjustRightInd/>
              <w:ind w:right="-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84E18" w:rsidRPr="00884E18" w:rsidRDefault="00884E18" w:rsidP="00884E18">
            <w:pPr>
              <w:autoSpaceDE/>
              <w:autoSpaceDN/>
              <w:adjustRightInd/>
              <w:ind w:right="-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  <w:p w:rsidR="00884E18" w:rsidRPr="00884E18" w:rsidRDefault="00884E18" w:rsidP="00884E18">
            <w:pPr>
              <w:autoSpaceDE/>
              <w:autoSpaceDN/>
              <w:adjustRightInd/>
              <w:ind w:left="140"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84E18" w:rsidRPr="00884E18" w:rsidTr="006E2153">
        <w:trPr>
          <w:trHeight w:hRule="exact" w:val="4404"/>
        </w:trPr>
        <w:tc>
          <w:tcPr>
            <w:tcW w:w="422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lef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4E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838" w:type="dxa"/>
            <w:gridSpan w:val="2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left="150"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капитального строительства в целях обеспечения физических и юридических лиц коммунальными услугами</w:t>
            </w:r>
          </w:p>
          <w:p w:rsidR="00884E18" w:rsidRPr="00884E18" w:rsidRDefault="00884E18" w:rsidP="00884E18">
            <w:pPr>
              <w:autoSpaceDE/>
              <w:autoSpaceDN/>
              <w:adjustRightInd/>
              <w:ind w:left="150" w:right="117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</w:t>
            </w:r>
            <w:proofErr w:type="gramEnd"/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коммунальных услуг)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</w:tr>
      <w:tr w:rsidR="00884E18" w:rsidRPr="00884E18" w:rsidTr="006E2153">
        <w:trPr>
          <w:trHeight w:hRule="exact" w:val="839"/>
        </w:trPr>
        <w:tc>
          <w:tcPr>
            <w:tcW w:w="422" w:type="dxa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ind w:left="-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4838" w:type="dxa"/>
            <w:gridSpan w:val="2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left="150" w:right="117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образования: детские дошкольные, общеобразовательные учреждения</w:t>
            </w:r>
          </w:p>
        </w:tc>
        <w:tc>
          <w:tcPr>
            <w:tcW w:w="1985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до границ земельного участка - 25</w:t>
            </w:r>
          </w:p>
        </w:tc>
        <w:tc>
          <w:tcPr>
            <w:tcW w:w="1559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</w:tr>
      <w:tr w:rsidR="00884E18" w:rsidRPr="00884E18" w:rsidTr="006E2153">
        <w:trPr>
          <w:trHeight w:hRule="exact" w:val="1275"/>
        </w:trPr>
        <w:tc>
          <w:tcPr>
            <w:tcW w:w="422" w:type="dxa"/>
            <w:vMerge w:val="restart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left="-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6</w:t>
            </w:r>
          </w:p>
        </w:tc>
        <w:tc>
          <w:tcPr>
            <w:tcW w:w="4838" w:type="dxa"/>
            <w:gridSpan w:val="2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left="150" w:right="117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Объекты</w:t>
            </w:r>
            <w:proofErr w:type="gramEnd"/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 xml:space="preserve"> связанные с ведением огородничества, садоводства, дачного хозяйства: жилое строение, жилой дом (некапитальный объект или объект капитального строительства)</w:t>
            </w:r>
          </w:p>
        </w:tc>
        <w:tc>
          <w:tcPr>
            <w:tcW w:w="1985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3</w:t>
            </w:r>
          </w:p>
        </w:tc>
      </w:tr>
      <w:tr w:rsidR="00884E18" w:rsidRPr="00884E18" w:rsidTr="006E2153">
        <w:trPr>
          <w:trHeight w:hRule="exact" w:val="571"/>
        </w:trPr>
        <w:tc>
          <w:tcPr>
            <w:tcW w:w="422" w:type="dxa"/>
            <w:vMerge/>
            <w:shd w:val="clear" w:color="auto" w:fill="FFFFFF"/>
            <w:vAlign w:val="center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ind w:left="-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8" w:type="dxa"/>
            <w:gridSpan w:val="2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left="150" w:right="117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постройки для содержания мелкого скота и птицы</w:t>
            </w:r>
          </w:p>
        </w:tc>
        <w:tc>
          <w:tcPr>
            <w:tcW w:w="1985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5</w:t>
            </w:r>
          </w:p>
          <w:p w:rsidR="00884E18" w:rsidRPr="00884E18" w:rsidRDefault="00884E18" w:rsidP="00884E18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3</w:t>
            </w:r>
          </w:p>
        </w:tc>
      </w:tr>
      <w:tr w:rsidR="00884E18" w:rsidRPr="00884E18" w:rsidTr="006E2153">
        <w:trPr>
          <w:trHeight w:hRule="exact" w:val="572"/>
        </w:trPr>
        <w:tc>
          <w:tcPr>
            <w:tcW w:w="422" w:type="dxa"/>
            <w:vMerge/>
            <w:shd w:val="clear" w:color="auto" w:fill="FFFFFF"/>
            <w:vAlign w:val="center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ind w:left="-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8" w:type="dxa"/>
            <w:gridSpan w:val="2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left="150" w:right="117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другие хозяйственные строения и сооружения</w:t>
            </w:r>
          </w:p>
        </w:tc>
        <w:tc>
          <w:tcPr>
            <w:tcW w:w="1985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3</w:t>
            </w:r>
          </w:p>
        </w:tc>
      </w:tr>
      <w:tr w:rsidR="00884E18" w:rsidRPr="00884E18" w:rsidTr="006E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ind w:left="-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7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left="150" w:right="117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Объекты социального и бытового обслуживания, здравоохранения, торговли и общественного 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3</w:t>
            </w:r>
          </w:p>
        </w:tc>
      </w:tr>
      <w:tr w:rsidR="00884E18" w:rsidRPr="00884E18" w:rsidTr="006E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4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ind w:left="-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8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left="150" w:right="117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Объекты религиозного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3</w:t>
            </w:r>
          </w:p>
        </w:tc>
      </w:tr>
      <w:tr w:rsidR="00884E18" w:rsidRPr="00884E18" w:rsidTr="006E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left="-1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9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left="150" w:right="117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Гаражи, обслуживание транспорта (СТО), спортивные объекты, земельные участки (территории общего пользования)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  <w:p w:rsidR="00884E18" w:rsidRPr="00884E18" w:rsidRDefault="00884E18" w:rsidP="00884E18">
            <w:pPr>
              <w:autoSpaceDE/>
              <w:autoSpaceDN/>
              <w:adjustRightInd/>
              <w:ind w:right="-16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884E18" w:rsidRPr="00884E18" w:rsidRDefault="00884E18" w:rsidP="00884E18">
      <w:pPr>
        <w:keepNext/>
        <w:numPr>
          <w:ilvl w:val="2"/>
          <w:numId w:val="0"/>
        </w:numPr>
        <w:tabs>
          <w:tab w:val="num" w:pos="0"/>
          <w:tab w:val="left" w:pos="2268"/>
        </w:tabs>
        <w:spacing w:before="240" w:after="120"/>
        <w:ind w:left="900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</w:p>
    <w:p w:rsidR="00884E18" w:rsidRPr="00884E18" w:rsidRDefault="008A4332" w:rsidP="008A4332">
      <w:pPr>
        <w:keepNext/>
        <w:widowControl/>
        <w:numPr>
          <w:ilvl w:val="2"/>
          <w:numId w:val="0"/>
        </w:numPr>
        <w:tabs>
          <w:tab w:val="num" w:pos="0"/>
          <w:tab w:val="left" w:pos="2268"/>
        </w:tabs>
        <w:autoSpaceDE/>
        <w:autoSpaceDN/>
        <w:adjustRightInd/>
        <w:spacing w:before="240" w:after="120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  <w:bookmarkStart w:id="37" w:name="_Toc465779415"/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 xml:space="preserve"> </w:t>
      </w:r>
      <w:r w:rsidR="00884E18" w:rsidRPr="00884E18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Градостроительный регламент зоны делового, общественного и коммерческого назначения (ОД).</w:t>
      </w:r>
      <w:bookmarkEnd w:id="37"/>
    </w:p>
    <w:p w:rsidR="00884E18" w:rsidRPr="00884E18" w:rsidRDefault="00884E18" w:rsidP="00884E18">
      <w:pPr>
        <w:widowControl/>
        <w:suppressAutoHyphens/>
        <w:autoSpaceDE/>
        <w:autoSpaceDN/>
        <w:adjustRightInd/>
        <w:spacing w:before="120"/>
        <w:ind w:firstLine="900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884E18" w:rsidRPr="00884E18" w:rsidRDefault="00884E18" w:rsidP="00884E18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ru-RU"/>
        </w:rPr>
      </w:pPr>
      <w:r w:rsidRPr="00884E1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ru-RU"/>
        </w:rPr>
        <w:t>Основные виды разрешённого использования</w:t>
      </w:r>
    </w:p>
    <w:p w:rsidR="00884E18" w:rsidRPr="00884E18" w:rsidRDefault="00884E18" w:rsidP="00884E18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2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7"/>
        <w:gridCol w:w="4677"/>
        <w:gridCol w:w="1134"/>
        <w:gridCol w:w="143"/>
        <w:gridCol w:w="1417"/>
        <w:gridCol w:w="426"/>
        <w:gridCol w:w="708"/>
      </w:tblGrid>
      <w:tr w:rsidR="00884E18" w:rsidRPr="00884E18" w:rsidTr="006E2153">
        <w:trPr>
          <w:trHeight w:hRule="exact" w:val="494"/>
        </w:trPr>
        <w:tc>
          <w:tcPr>
            <w:tcW w:w="1717" w:type="dxa"/>
            <w:vMerge w:val="restart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4677" w:type="dxa"/>
            <w:vMerge w:val="restart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left="166" w:right="23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3828" w:type="dxa"/>
            <w:gridSpan w:val="5"/>
            <w:shd w:val="clear" w:color="auto" w:fill="FFFFFF"/>
            <w:vAlign w:val="bottom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884E18" w:rsidRPr="00884E18" w:rsidTr="006E2153">
        <w:trPr>
          <w:trHeight w:hRule="exact" w:val="2034"/>
        </w:trPr>
        <w:tc>
          <w:tcPr>
            <w:tcW w:w="1717" w:type="dxa"/>
            <w:vMerge/>
            <w:shd w:val="clear" w:color="auto" w:fill="FFFFFF"/>
            <w:vAlign w:val="center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ind w:left="166" w:right="23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 этажность зданий, строений,</w:t>
            </w:r>
          </w:p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сооружений этаж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88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88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884E18" w:rsidRPr="00884E18" w:rsidTr="006E2153">
        <w:trPr>
          <w:trHeight w:hRule="exact" w:val="7946"/>
        </w:trPr>
        <w:tc>
          <w:tcPr>
            <w:tcW w:w="1717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Коммунальное</w:t>
            </w:r>
          </w:p>
          <w:p w:rsidR="00884E18" w:rsidRPr="00884E18" w:rsidRDefault="00884E18" w:rsidP="00884E1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884E18" w:rsidRPr="00884E18" w:rsidRDefault="00884E18" w:rsidP="00884E1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(3.1)</w:t>
            </w:r>
          </w:p>
        </w:tc>
        <w:tc>
          <w:tcPr>
            <w:tcW w:w="4677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left="166" w:right="23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884E1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884E1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3828" w:type="dxa"/>
            <w:gridSpan w:val="5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не подлежат ограничению</w:t>
            </w:r>
          </w:p>
        </w:tc>
      </w:tr>
      <w:tr w:rsidR="00884E18" w:rsidRPr="00884E18" w:rsidTr="006E2153">
        <w:trPr>
          <w:trHeight w:hRule="exact" w:val="8935"/>
        </w:trPr>
        <w:tc>
          <w:tcPr>
            <w:tcW w:w="1717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Социальное</w:t>
            </w:r>
          </w:p>
          <w:p w:rsidR="00884E18" w:rsidRPr="00884E18" w:rsidRDefault="00884E18" w:rsidP="00884E1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884E18" w:rsidRPr="00884E18" w:rsidRDefault="00884E18" w:rsidP="00884E1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(3.2)</w:t>
            </w:r>
          </w:p>
        </w:tc>
        <w:tc>
          <w:tcPr>
            <w:tcW w:w="4677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left="166" w:right="23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884E1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:rsidR="00884E18" w:rsidRPr="00884E18" w:rsidRDefault="00884E18" w:rsidP="00884E18">
            <w:pPr>
              <w:autoSpaceDE/>
              <w:autoSpaceDN/>
              <w:adjustRightInd/>
              <w:ind w:left="166" w:right="232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884E1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для размещения отделений почты и телеграфа; 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мин. площадь земельного участка - 300 </w:t>
            </w:r>
            <w:proofErr w:type="spellStart"/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884E18" w:rsidRPr="00884E18" w:rsidTr="006E2153">
        <w:trPr>
          <w:trHeight w:hRule="exact" w:val="2697"/>
        </w:trPr>
        <w:tc>
          <w:tcPr>
            <w:tcW w:w="1717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Бытовое</w:t>
            </w:r>
          </w:p>
          <w:p w:rsidR="00884E18" w:rsidRPr="00884E18" w:rsidRDefault="00884E18" w:rsidP="00884E1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обслуживание</w:t>
            </w:r>
          </w:p>
          <w:p w:rsidR="00884E18" w:rsidRPr="00884E18" w:rsidRDefault="00884E18" w:rsidP="00884E1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(3.3)</w:t>
            </w:r>
          </w:p>
        </w:tc>
        <w:tc>
          <w:tcPr>
            <w:tcW w:w="4677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left="166" w:right="232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ru-RU"/>
              </w:rPr>
            </w:pPr>
            <w:r w:rsidRPr="00884E1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277" w:type="dxa"/>
            <w:gridSpan w:val="2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100 - 5000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75</w:t>
            </w:r>
          </w:p>
        </w:tc>
      </w:tr>
      <w:tr w:rsidR="00884E18" w:rsidRPr="00884E18" w:rsidTr="006E2153">
        <w:trPr>
          <w:trHeight w:hRule="exact" w:val="6100"/>
        </w:trPr>
        <w:tc>
          <w:tcPr>
            <w:tcW w:w="1717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Религиозное</w:t>
            </w:r>
          </w:p>
          <w:p w:rsidR="00884E18" w:rsidRPr="00884E18" w:rsidRDefault="00884E18" w:rsidP="00884E1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использование</w:t>
            </w:r>
          </w:p>
          <w:p w:rsidR="00884E18" w:rsidRPr="00884E18" w:rsidRDefault="00884E18" w:rsidP="00884E1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(3.7)</w:t>
            </w:r>
          </w:p>
        </w:tc>
        <w:tc>
          <w:tcPr>
            <w:tcW w:w="4677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left="166" w:right="23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884E1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proofErr w:type="gramEnd"/>
          </w:p>
          <w:p w:rsidR="00884E18" w:rsidRPr="00884E18" w:rsidRDefault="00884E18" w:rsidP="00884E18">
            <w:pPr>
              <w:autoSpaceDE/>
              <w:autoSpaceDN/>
              <w:adjustRightInd/>
              <w:ind w:left="166" w:right="2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</w:pPr>
            <w:r w:rsidRPr="00884E1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1277" w:type="dxa"/>
            <w:gridSpan w:val="2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по п.7</w:t>
            </w:r>
          </w:p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примечаний настоящей статьи Правил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884E18" w:rsidRPr="00884E18" w:rsidTr="006E2153">
        <w:trPr>
          <w:trHeight w:hRule="exact" w:val="7079"/>
        </w:trPr>
        <w:tc>
          <w:tcPr>
            <w:tcW w:w="1717" w:type="dxa"/>
            <w:shd w:val="clear" w:color="auto" w:fill="FFFFFF"/>
          </w:tcPr>
          <w:p w:rsidR="00884E18" w:rsidRPr="00884E18" w:rsidRDefault="00884E18" w:rsidP="00884E18">
            <w:pPr>
              <w:suppressAutoHyphens/>
              <w:autoSpaceDN/>
              <w:adjustRightInd/>
              <w:rPr>
                <w:rFonts w:ascii="Times New Roman" w:eastAsia="Arial" w:hAnsi="Times New Roman" w:cs="Times New Roman"/>
                <w:kern w:val="1"/>
                <w:sz w:val="22"/>
                <w:szCs w:val="22"/>
                <w:lang w:eastAsia="fa-IR" w:bidi="fa-IR"/>
              </w:rPr>
            </w:pPr>
            <w:r w:rsidRPr="00884E18">
              <w:rPr>
                <w:rFonts w:ascii="Times New Roman" w:eastAsia="Arial" w:hAnsi="Times New Roman" w:cs="Times New Roman"/>
                <w:kern w:val="1"/>
                <w:sz w:val="22"/>
                <w:szCs w:val="22"/>
                <w:lang w:eastAsia="fa-IR" w:bidi="fa-IR"/>
              </w:rPr>
              <w:t>Общественное управление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fa-IR" w:bidi="fa-IR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  <w:lang w:eastAsia="fa-IR" w:bidi="fa-IR"/>
              </w:rPr>
              <w:t>(3.8)</w:t>
            </w:r>
          </w:p>
        </w:tc>
        <w:tc>
          <w:tcPr>
            <w:tcW w:w="4677" w:type="dxa"/>
            <w:shd w:val="clear" w:color="auto" w:fill="FFFFFF"/>
          </w:tcPr>
          <w:p w:rsidR="00884E18" w:rsidRPr="00884E18" w:rsidRDefault="00884E18" w:rsidP="00884E18">
            <w:pPr>
              <w:suppressAutoHyphens/>
              <w:autoSpaceDN/>
              <w:adjustRightInd/>
              <w:rPr>
                <w:rFonts w:ascii="Times New Roman" w:eastAsia="Arial" w:hAnsi="Times New Roman" w:cs="Times New Roman"/>
                <w:kern w:val="1"/>
                <w:sz w:val="22"/>
                <w:szCs w:val="22"/>
                <w:lang w:eastAsia="fa-IR" w:bidi="fa-IR"/>
              </w:rPr>
            </w:pPr>
            <w:r w:rsidRPr="00884E18">
              <w:rPr>
                <w:rFonts w:ascii="Times New Roman" w:eastAsia="Arial" w:hAnsi="Times New Roman" w:cs="Times New Roman"/>
                <w:kern w:val="1"/>
                <w:sz w:val="22"/>
                <w:szCs w:val="22"/>
                <w:lang w:eastAsia="fa-IR" w:bidi="fa-IR"/>
              </w:rPr>
              <w:t xml:space="preserve">   Размещение объектов капитального строительства, предназначенных  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</w:p>
          <w:p w:rsidR="00884E18" w:rsidRPr="00884E18" w:rsidRDefault="00884E18" w:rsidP="00884E18">
            <w:pPr>
              <w:suppressAutoHyphens/>
              <w:autoSpaceDN/>
              <w:adjustRightInd/>
              <w:rPr>
                <w:rFonts w:ascii="Times New Roman" w:eastAsia="Arial" w:hAnsi="Times New Roman" w:cs="Times New Roman"/>
                <w:kern w:val="1"/>
                <w:sz w:val="22"/>
                <w:szCs w:val="22"/>
                <w:lang w:eastAsia="fa-IR" w:bidi="fa-IR"/>
              </w:rPr>
            </w:pPr>
            <w:r w:rsidRPr="00884E18">
              <w:rPr>
                <w:rFonts w:ascii="Times New Roman" w:eastAsia="Arial" w:hAnsi="Times New Roman" w:cs="Times New Roman"/>
                <w:kern w:val="1"/>
                <w:sz w:val="22"/>
                <w:szCs w:val="22"/>
                <w:lang w:eastAsia="fa-IR" w:bidi="fa-IR"/>
              </w:rPr>
              <w:t xml:space="preserve">   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</w:p>
          <w:p w:rsidR="00884E18" w:rsidRPr="00884E18" w:rsidRDefault="00884E18" w:rsidP="00884E18">
            <w:pPr>
              <w:suppressAutoHyphens/>
              <w:autoSpaceDN/>
              <w:adjustRightInd/>
              <w:rPr>
                <w:rFonts w:ascii="Times New Roman" w:eastAsia="Arial" w:hAnsi="Times New Roman" w:cs="Times New Roman"/>
                <w:kern w:val="1"/>
                <w:sz w:val="22"/>
                <w:szCs w:val="22"/>
                <w:lang w:eastAsia="fa-IR" w:bidi="fa-IR"/>
              </w:rPr>
            </w:pPr>
            <w:r w:rsidRPr="00884E18">
              <w:rPr>
                <w:rFonts w:ascii="Times New Roman" w:eastAsia="Arial" w:hAnsi="Times New Roman" w:cs="Times New Roman"/>
                <w:kern w:val="1"/>
                <w:sz w:val="22"/>
                <w:szCs w:val="22"/>
                <w:lang w:eastAsia="fa-IR" w:bidi="fa-IR"/>
              </w:rPr>
              <w:t>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  <w:tc>
          <w:tcPr>
            <w:tcW w:w="1277" w:type="dxa"/>
            <w:gridSpan w:val="2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мин. площадь земельного участка - 1200 </w:t>
            </w:r>
            <w:proofErr w:type="spellStart"/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884E18" w:rsidRPr="00884E18" w:rsidTr="006E2153">
        <w:trPr>
          <w:trHeight w:hRule="exact" w:val="4399"/>
        </w:trPr>
        <w:tc>
          <w:tcPr>
            <w:tcW w:w="1717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Деловое управление (4.1)</w:t>
            </w:r>
          </w:p>
        </w:tc>
        <w:tc>
          <w:tcPr>
            <w:tcW w:w="4677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left="166" w:right="232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884E1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277" w:type="dxa"/>
            <w:gridSpan w:val="2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мин. площадь земельного участка - 1200 </w:t>
            </w:r>
            <w:proofErr w:type="spellStart"/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884E18" w:rsidRPr="00884E18" w:rsidTr="006E2153">
        <w:trPr>
          <w:trHeight w:hRule="exact" w:val="1711"/>
        </w:trPr>
        <w:tc>
          <w:tcPr>
            <w:tcW w:w="1717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Магазины</w:t>
            </w:r>
          </w:p>
          <w:p w:rsidR="00884E18" w:rsidRPr="00884E18" w:rsidRDefault="00884E18" w:rsidP="00884E1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(4.4)</w:t>
            </w:r>
          </w:p>
        </w:tc>
        <w:tc>
          <w:tcPr>
            <w:tcW w:w="4677" w:type="dxa"/>
            <w:shd w:val="clear" w:color="auto" w:fill="FFFFFF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66" w:right="23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277" w:type="dxa"/>
            <w:gridSpan w:val="2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макс. площадь земельного участка - 5000 </w:t>
            </w:r>
            <w:proofErr w:type="spellStart"/>
            <w:r w:rsidRPr="00884E1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884E1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  <w:r w:rsidRPr="00884E1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, из расчёта 500 </w:t>
            </w:r>
            <w:proofErr w:type="spellStart"/>
            <w:r w:rsidRPr="00884E1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кв.м</w:t>
            </w:r>
            <w:proofErr w:type="spellEnd"/>
            <w:r w:rsidRPr="00884E1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участка на 100 </w:t>
            </w:r>
            <w:proofErr w:type="spellStart"/>
            <w:r w:rsidRPr="00884E1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кв.м</w:t>
            </w:r>
            <w:proofErr w:type="spellEnd"/>
            <w:r w:rsidRPr="00884E1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торговой</w:t>
            </w:r>
            <w:r w:rsidRPr="0088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 </w:t>
            </w:r>
            <w:r w:rsidRPr="00884E1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площади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40</w:t>
            </w:r>
          </w:p>
        </w:tc>
      </w:tr>
      <w:tr w:rsidR="00884E18" w:rsidRPr="00884E18" w:rsidTr="006E2153">
        <w:trPr>
          <w:trHeight w:hRule="exact" w:val="1693"/>
        </w:trPr>
        <w:tc>
          <w:tcPr>
            <w:tcW w:w="1717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Банковская и страховая деятельность (4.5)</w:t>
            </w:r>
          </w:p>
        </w:tc>
        <w:tc>
          <w:tcPr>
            <w:tcW w:w="4677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left="166" w:right="232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proofErr w:type="gramStart"/>
            <w:r w:rsidRPr="00884E1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proofErr w:type="gramEnd"/>
          </w:p>
        </w:tc>
        <w:tc>
          <w:tcPr>
            <w:tcW w:w="1277" w:type="dxa"/>
            <w:gridSpan w:val="2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500 - 2400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884E18" w:rsidRPr="00884E18" w:rsidTr="006E2153">
        <w:trPr>
          <w:trHeight w:hRule="exact" w:val="1561"/>
        </w:trPr>
        <w:tc>
          <w:tcPr>
            <w:tcW w:w="1717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  <w:p w:rsidR="00884E18" w:rsidRPr="00884E18" w:rsidRDefault="00884E18" w:rsidP="00884E18">
            <w:pPr>
              <w:widowControl/>
              <w:tabs>
                <w:tab w:val="left" w:pos="1739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Общественное питание (4.6)</w:t>
            </w:r>
          </w:p>
        </w:tc>
        <w:tc>
          <w:tcPr>
            <w:tcW w:w="4677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left="166" w:right="232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884E1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277" w:type="dxa"/>
            <w:gridSpan w:val="2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500 - 2300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884E18" w:rsidRPr="00884E18" w:rsidTr="006E2153">
        <w:trPr>
          <w:trHeight w:hRule="exact" w:val="2264"/>
        </w:trPr>
        <w:tc>
          <w:tcPr>
            <w:tcW w:w="1717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Гостиничное</w:t>
            </w:r>
          </w:p>
          <w:p w:rsidR="00884E18" w:rsidRPr="00884E18" w:rsidRDefault="00884E18" w:rsidP="00884E1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884E18" w:rsidRPr="00884E18" w:rsidRDefault="00884E18" w:rsidP="00884E18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(4.7)</w:t>
            </w:r>
          </w:p>
        </w:tc>
        <w:tc>
          <w:tcPr>
            <w:tcW w:w="4677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left="166" w:right="232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884E1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277" w:type="dxa"/>
            <w:gridSpan w:val="2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по п.5</w:t>
            </w:r>
          </w:p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примечаний настоящей статьи Правил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884E18" w:rsidRPr="00884E18" w:rsidTr="006E2153">
        <w:trPr>
          <w:trHeight w:hRule="exact" w:val="6100"/>
        </w:trPr>
        <w:tc>
          <w:tcPr>
            <w:tcW w:w="1717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Развлечения</w:t>
            </w:r>
          </w:p>
          <w:p w:rsidR="00884E18" w:rsidRPr="00884E18" w:rsidRDefault="00884E18" w:rsidP="00884E1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(4.8)</w:t>
            </w:r>
          </w:p>
        </w:tc>
        <w:tc>
          <w:tcPr>
            <w:tcW w:w="4677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left="166" w:right="232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proofErr w:type="gramStart"/>
            <w:r w:rsidRPr="00884E1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</w:t>
            </w:r>
            <w:proofErr w:type="gramEnd"/>
            <w:r w:rsidRPr="00884E1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в игорных зонах также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1277" w:type="dxa"/>
            <w:gridSpan w:val="2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макс. площадь земельного участка - 1000 </w:t>
            </w:r>
            <w:proofErr w:type="spellStart"/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884E18" w:rsidRPr="00884E18" w:rsidTr="006E2153">
        <w:trPr>
          <w:trHeight w:hRule="exact" w:val="4386"/>
        </w:trPr>
        <w:tc>
          <w:tcPr>
            <w:tcW w:w="1717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Связь</w:t>
            </w:r>
          </w:p>
          <w:p w:rsidR="00884E18" w:rsidRPr="00884E18" w:rsidRDefault="00884E18" w:rsidP="00884E18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(6.8)</w:t>
            </w:r>
          </w:p>
        </w:tc>
        <w:tc>
          <w:tcPr>
            <w:tcW w:w="4677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left="166" w:right="232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884E1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3828" w:type="dxa"/>
            <w:gridSpan w:val="5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  <w:tr w:rsidR="00884E18" w:rsidRPr="00884E18" w:rsidTr="006E2153">
        <w:trPr>
          <w:trHeight w:hRule="exact" w:val="3981"/>
        </w:trPr>
        <w:tc>
          <w:tcPr>
            <w:tcW w:w="1717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Обеспечение</w:t>
            </w:r>
          </w:p>
          <w:p w:rsidR="00884E18" w:rsidRPr="00884E18" w:rsidRDefault="00884E18" w:rsidP="00884E1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внутреннего</w:t>
            </w:r>
          </w:p>
          <w:p w:rsidR="00884E18" w:rsidRPr="00884E18" w:rsidRDefault="00884E18" w:rsidP="00884E1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правопорядка</w:t>
            </w:r>
          </w:p>
          <w:p w:rsidR="00884E18" w:rsidRPr="00884E18" w:rsidRDefault="00884E18" w:rsidP="00884E1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(8.3)</w:t>
            </w:r>
          </w:p>
        </w:tc>
        <w:tc>
          <w:tcPr>
            <w:tcW w:w="4677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left="166" w:right="232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884E1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277" w:type="dxa"/>
            <w:gridSpan w:val="2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ind w:left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40 - 2000 </w:t>
            </w:r>
            <w:proofErr w:type="spellStart"/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</w:tbl>
    <w:p w:rsidR="00884E18" w:rsidRPr="00884E18" w:rsidRDefault="00884E18" w:rsidP="00884E18">
      <w:pPr>
        <w:widowControl/>
        <w:tabs>
          <w:tab w:val="left" w:pos="4862"/>
        </w:tabs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884E18" w:rsidRPr="00884E18" w:rsidRDefault="00884E18" w:rsidP="00884E18">
      <w:pPr>
        <w:widowControl/>
        <w:tabs>
          <w:tab w:val="left" w:pos="4862"/>
        </w:tabs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884E18" w:rsidRPr="00884E18" w:rsidRDefault="00884E18" w:rsidP="00884E18">
      <w:pPr>
        <w:widowControl/>
        <w:tabs>
          <w:tab w:val="left" w:pos="4862"/>
        </w:tabs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884E18" w:rsidRPr="00884E18" w:rsidRDefault="00884E18" w:rsidP="00884E18">
      <w:pPr>
        <w:widowControl/>
        <w:tabs>
          <w:tab w:val="left" w:pos="4862"/>
        </w:tabs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bookmarkEnd w:id="36"/>
    <w:p w:rsidR="00884E18" w:rsidRPr="00884E18" w:rsidRDefault="00884E18" w:rsidP="00884E18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ru-RU"/>
        </w:rPr>
      </w:pPr>
      <w:r w:rsidRPr="00884E1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ru-RU"/>
        </w:rPr>
        <w:t>Условно разрешённые виды использования</w:t>
      </w:r>
    </w:p>
    <w:p w:rsidR="00884E18" w:rsidRPr="00884E18" w:rsidRDefault="00884E18" w:rsidP="00884E18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5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4"/>
        <w:gridCol w:w="3402"/>
        <w:gridCol w:w="1842"/>
        <w:gridCol w:w="1276"/>
        <w:gridCol w:w="1701"/>
      </w:tblGrid>
      <w:tr w:rsidR="00884E18" w:rsidRPr="00884E18" w:rsidTr="006E2153">
        <w:trPr>
          <w:trHeight w:hRule="exact" w:val="494"/>
        </w:trPr>
        <w:tc>
          <w:tcPr>
            <w:tcW w:w="2284" w:type="dxa"/>
            <w:vMerge w:val="restart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left="147" w:right="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left="166" w:right="9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4819" w:type="dxa"/>
            <w:gridSpan w:val="3"/>
            <w:shd w:val="clear" w:color="auto" w:fill="FFFFFF"/>
            <w:vAlign w:val="bottom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884E18" w:rsidRPr="00884E18" w:rsidTr="006E2153">
        <w:trPr>
          <w:trHeight w:hRule="exact" w:val="1864"/>
        </w:trPr>
        <w:tc>
          <w:tcPr>
            <w:tcW w:w="2284" w:type="dxa"/>
            <w:vMerge/>
            <w:shd w:val="clear" w:color="auto" w:fill="FFFFFF"/>
            <w:vAlign w:val="center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ind w:left="147" w:right="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ind w:left="166" w:right="9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 этажность зданий, строений,  сооружений этаж</w:t>
            </w:r>
          </w:p>
        </w:tc>
        <w:tc>
          <w:tcPr>
            <w:tcW w:w="1276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88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88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884E18" w:rsidRPr="00884E18" w:rsidTr="006E2153">
        <w:trPr>
          <w:trHeight w:hRule="exact" w:val="4656"/>
        </w:trPr>
        <w:tc>
          <w:tcPr>
            <w:tcW w:w="2284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left="147" w:right="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Объекты </w:t>
            </w:r>
          </w:p>
          <w:p w:rsidR="00884E18" w:rsidRPr="00884E18" w:rsidRDefault="00884E18" w:rsidP="00884E18">
            <w:pPr>
              <w:autoSpaceDE/>
              <w:autoSpaceDN/>
              <w:adjustRightInd/>
              <w:ind w:left="147" w:right="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придорожного</w:t>
            </w:r>
          </w:p>
          <w:p w:rsidR="00884E18" w:rsidRPr="00884E18" w:rsidRDefault="00884E18" w:rsidP="00884E18">
            <w:pPr>
              <w:autoSpaceDE/>
              <w:autoSpaceDN/>
              <w:adjustRightInd/>
              <w:ind w:left="147" w:right="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сервиса</w:t>
            </w:r>
          </w:p>
          <w:p w:rsidR="00884E18" w:rsidRPr="00884E18" w:rsidRDefault="00884E18" w:rsidP="00884E18">
            <w:pPr>
              <w:autoSpaceDE/>
              <w:autoSpaceDN/>
              <w:adjustRightInd/>
              <w:ind w:left="147" w:right="9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(4.9.1)</w:t>
            </w:r>
          </w:p>
        </w:tc>
        <w:tc>
          <w:tcPr>
            <w:tcW w:w="3402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left="166" w:right="91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884E1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1842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left="1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30 - 2000 </w:t>
            </w:r>
            <w:proofErr w:type="spellStart"/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80</w:t>
            </w:r>
          </w:p>
        </w:tc>
      </w:tr>
    </w:tbl>
    <w:p w:rsidR="00884E18" w:rsidRPr="00884E18" w:rsidRDefault="00884E18" w:rsidP="00884E18">
      <w:pPr>
        <w:widowControl/>
        <w:tabs>
          <w:tab w:val="left" w:pos="4862"/>
        </w:tabs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884E18" w:rsidRPr="00884E18" w:rsidRDefault="00884E18" w:rsidP="00884E18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b/>
          <w:sz w:val="22"/>
          <w:szCs w:val="22"/>
        </w:rPr>
        <w:t>Вспомогательные виды разрешённого использования</w:t>
      </w:r>
    </w:p>
    <w:p w:rsidR="00884E18" w:rsidRPr="00884E18" w:rsidRDefault="00884E18" w:rsidP="00884E18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5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4"/>
        <w:gridCol w:w="3402"/>
        <w:gridCol w:w="1842"/>
        <w:gridCol w:w="1276"/>
        <w:gridCol w:w="1701"/>
      </w:tblGrid>
      <w:tr w:rsidR="00884E18" w:rsidRPr="00884E18" w:rsidTr="006E2153">
        <w:trPr>
          <w:trHeight w:hRule="exact" w:val="494"/>
        </w:trPr>
        <w:tc>
          <w:tcPr>
            <w:tcW w:w="2284" w:type="dxa"/>
            <w:vMerge w:val="restart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left="147" w:right="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left="166" w:right="9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4819" w:type="dxa"/>
            <w:gridSpan w:val="3"/>
            <w:shd w:val="clear" w:color="auto" w:fill="FFFFFF"/>
            <w:vAlign w:val="bottom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884E18" w:rsidRPr="00884E18" w:rsidTr="006E2153">
        <w:trPr>
          <w:trHeight w:hRule="exact" w:val="1652"/>
        </w:trPr>
        <w:tc>
          <w:tcPr>
            <w:tcW w:w="2284" w:type="dxa"/>
            <w:vMerge/>
            <w:shd w:val="clear" w:color="auto" w:fill="FFFFFF"/>
            <w:vAlign w:val="center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ind w:left="147" w:right="9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ind w:left="166" w:right="91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 этажность зданий, строений, сооружений этаж</w:t>
            </w:r>
          </w:p>
        </w:tc>
        <w:tc>
          <w:tcPr>
            <w:tcW w:w="1276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88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88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884E18" w:rsidRPr="00884E18" w:rsidTr="006E2153">
        <w:trPr>
          <w:trHeight w:hRule="exact" w:val="1832"/>
        </w:trPr>
        <w:tc>
          <w:tcPr>
            <w:tcW w:w="2284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left="147" w:right="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884E18" w:rsidRPr="00884E18" w:rsidRDefault="00884E18" w:rsidP="00884E18">
            <w:pPr>
              <w:autoSpaceDE/>
              <w:autoSpaceDN/>
              <w:adjustRightInd/>
              <w:ind w:left="147" w:right="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автотранспорта</w:t>
            </w:r>
          </w:p>
          <w:p w:rsidR="00884E18" w:rsidRPr="00884E18" w:rsidRDefault="00884E18" w:rsidP="00884E18">
            <w:pPr>
              <w:autoSpaceDE/>
              <w:autoSpaceDN/>
              <w:adjustRightInd/>
              <w:ind w:left="147" w:right="9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(4.9)</w:t>
            </w:r>
          </w:p>
        </w:tc>
        <w:tc>
          <w:tcPr>
            <w:tcW w:w="3402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left="166" w:right="91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884E1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842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15 - 700</w:t>
            </w:r>
          </w:p>
        </w:tc>
        <w:tc>
          <w:tcPr>
            <w:tcW w:w="1701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100</w:t>
            </w:r>
          </w:p>
        </w:tc>
      </w:tr>
      <w:tr w:rsidR="00884E18" w:rsidRPr="00884E18" w:rsidTr="006E2153">
        <w:trPr>
          <w:trHeight w:hRule="exact" w:val="3128"/>
        </w:trPr>
        <w:tc>
          <w:tcPr>
            <w:tcW w:w="2284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left="147" w:right="9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3402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ind w:left="166" w:right="91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884E1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4819" w:type="dxa"/>
            <w:gridSpan w:val="3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  <w:p w:rsidR="00884E18" w:rsidRPr="00884E18" w:rsidRDefault="00884E18" w:rsidP="00884E1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</w:p>
        </w:tc>
      </w:tr>
    </w:tbl>
    <w:p w:rsidR="00884E18" w:rsidRPr="00884E18" w:rsidRDefault="00884E18" w:rsidP="00884E18">
      <w:pPr>
        <w:keepNext/>
        <w:widowControl/>
        <w:numPr>
          <w:ilvl w:val="2"/>
          <w:numId w:val="0"/>
        </w:numPr>
        <w:tabs>
          <w:tab w:val="num" w:pos="0"/>
          <w:tab w:val="left" w:pos="2268"/>
        </w:tabs>
        <w:suppressAutoHyphens/>
        <w:autoSpaceDE/>
        <w:autoSpaceDN/>
        <w:adjustRightInd/>
        <w:spacing w:before="240" w:after="120"/>
        <w:ind w:left="2268" w:hanging="1368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</w:p>
    <w:p w:rsidR="00884E18" w:rsidRPr="00884E18" w:rsidRDefault="00884E18" w:rsidP="00884E18">
      <w:pPr>
        <w:keepNext/>
        <w:keepLines/>
        <w:autoSpaceDE/>
        <w:autoSpaceDN/>
        <w:adjustRightInd/>
        <w:ind w:firstLine="680"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38" w:name="_Toc465779416"/>
      <w:r w:rsidRPr="00884E18">
        <w:rPr>
          <w:rFonts w:ascii="Times New Roman" w:eastAsia="Times New Roman" w:hAnsi="Times New Roman" w:cs="Times New Roman"/>
          <w:b/>
          <w:bCs/>
          <w:sz w:val="22"/>
          <w:szCs w:val="22"/>
        </w:rPr>
        <w:t>Примечания, относящие ко всем видам разрешённого использования зоны ОД:</w:t>
      </w:r>
      <w:bookmarkEnd w:id="38"/>
    </w:p>
    <w:p w:rsidR="00884E18" w:rsidRPr="00884E18" w:rsidRDefault="00884E18" w:rsidP="00884E18">
      <w:pPr>
        <w:widowControl/>
        <w:numPr>
          <w:ilvl w:val="0"/>
          <w:numId w:val="36"/>
        </w:numPr>
        <w:tabs>
          <w:tab w:val="left" w:pos="28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884E18">
        <w:rPr>
          <w:rFonts w:ascii="Times New Roman" w:eastAsia="Times New Roman" w:hAnsi="Times New Roman" w:cs="Times New Roman"/>
          <w:sz w:val="22"/>
          <w:szCs w:val="22"/>
        </w:rPr>
        <w:t>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классификатора видов разрешённого использования земельных участков»).</w:t>
      </w:r>
      <w:proofErr w:type="gramEnd"/>
    </w:p>
    <w:p w:rsidR="00884E18" w:rsidRPr="00884E18" w:rsidRDefault="00884E18" w:rsidP="00884E18">
      <w:pPr>
        <w:widowControl/>
        <w:numPr>
          <w:ilvl w:val="0"/>
          <w:numId w:val="36"/>
        </w:numPr>
        <w:tabs>
          <w:tab w:val="left" w:pos="284"/>
          <w:tab w:val="left" w:pos="1061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Высота гаражей - не более 6,5 метров.</w:t>
      </w:r>
    </w:p>
    <w:p w:rsidR="00884E18" w:rsidRPr="00884E18" w:rsidRDefault="00884E18" w:rsidP="00884E18">
      <w:pPr>
        <w:widowControl/>
        <w:numPr>
          <w:ilvl w:val="0"/>
          <w:numId w:val="36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Вместимость гаражей не должна превышать 100 </w:t>
      </w:r>
      <w:proofErr w:type="spellStart"/>
      <w:r w:rsidRPr="00884E18">
        <w:rPr>
          <w:rFonts w:ascii="Times New Roman" w:eastAsia="Times New Roman" w:hAnsi="Times New Roman" w:cs="Times New Roman"/>
          <w:sz w:val="22"/>
          <w:szCs w:val="22"/>
        </w:rPr>
        <w:t>машино</w:t>
      </w:r>
      <w:proofErr w:type="spellEnd"/>
      <w:r w:rsidRPr="00884E18">
        <w:rPr>
          <w:rFonts w:ascii="Times New Roman" w:eastAsia="Times New Roman" w:hAnsi="Times New Roman" w:cs="Times New Roman"/>
          <w:sz w:val="22"/>
          <w:szCs w:val="22"/>
        </w:rPr>
        <w:t>-мест.</w:t>
      </w:r>
    </w:p>
    <w:p w:rsidR="00884E18" w:rsidRPr="00884E18" w:rsidRDefault="00884E18" w:rsidP="00884E18">
      <w:pPr>
        <w:widowControl/>
        <w:numPr>
          <w:ilvl w:val="0"/>
          <w:numId w:val="36"/>
        </w:numPr>
        <w:tabs>
          <w:tab w:val="left" w:pos="28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Максимальные выступы за красную линию частей зданий, строений, сооружений допускаются в отношении балконов, эркеров, козырьков с низом конструкции на отметке не менее 3,5 м от уровня земли - 3 м.</w:t>
      </w:r>
    </w:p>
    <w:p w:rsidR="00884E18" w:rsidRPr="00884E18" w:rsidRDefault="00884E18" w:rsidP="00884E18">
      <w:pPr>
        <w:widowControl/>
        <w:numPr>
          <w:ilvl w:val="0"/>
          <w:numId w:val="36"/>
        </w:numPr>
        <w:tabs>
          <w:tab w:val="left" w:pos="28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Максимальные размеры земельных участков под размещение гостиниц (код вида разрешённого использования 4.7) при числе мест гостиницы от 25 до 100 - 55 </w:t>
      </w:r>
      <w:proofErr w:type="spellStart"/>
      <w:r w:rsidRPr="00884E18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884E18">
        <w:rPr>
          <w:rFonts w:ascii="Times New Roman" w:eastAsia="Times New Roman" w:hAnsi="Times New Roman" w:cs="Times New Roman"/>
          <w:sz w:val="22"/>
          <w:szCs w:val="22"/>
        </w:rPr>
        <w:t>. на 1 место.</w:t>
      </w:r>
    </w:p>
    <w:p w:rsidR="00884E18" w:rsidRPr="00884E18" w:rsidRDefault="00884E18" w:rsidP="00884E18">
      <w:pPr>
        <w:widowControl/>
        <w:numPr>
          <w:ilvl w:val="0"/>
          <w:numId w:val="36"/>
        </w:numPr>
        <w:tabs>
          <w:tab w:val="left" w:pos="28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Иные параметры разрешённого строительства, реконструкции объектов капитального строительства:</w:t>
      </w:r>
    </w:p>
    <w:p w:rsidR="00884E18" w:rsidRPr="00884E18" w:rsidRDefault="00884E18" w:rsidP="00884E18">
      <w:pPr>
        <w:widowControl/>
        <w:numPr>
          <w:ilvl w:val="0"/>
          <w:numId w:val="37"/>
        </w:numPr>
        <w:tabs>
          <w:tab w:val="left" w:pos="426"/>
          <w:tab w:val="left" w:pos="107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для объектов, включенных в вид разрешённого использования с кодом</w:t>
      </w:r>
    </w:p>
    <w:p w:rsidR="00884E18" w:rsidRPr="00884E18" w:rsidRDefault="00884E18" w:rsidP="00884E18">
      <w:pPr>
        <w:widowControl/>
        <w:numPr>
          <w:ilvl w:val="0"/>
          <w:numId w:val="38"/>
        </w:numPr>
        <w:tabs>
          <w:tab w:val="left" w:pos="426"/>
          <w:tab w:val="left" w:pos="520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максимальная мощность предприятия - 50 рабочих мест;</w:t>
      </w:r>
    </w:p>
    <w:p w:rsidR="00884E18" w:rsidRPr="00884E18" w:rsidRDefault="00884E18" w:rsidP="00884E18">
      <w:pPr>
        <w:widowControl/>
        <w:numPr>
          <w:ilvl w:val="0"/>
          <w:numId w:val="37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для объектов, включенных в вид разрешённого использования с кодом</w:t>
      </w:r>
    </w:p>
    <w:p w:rsidR="00884E18" w:rsidRPr="00884E18" w:rsidRDefault="00884E18" w:rsidP="00884E18">
      <w:pPr>
        <w:widowControl/>
        <w:numPr>
          <w:ilvl w:val="0"/>
          <w:numId w:val="39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максимальная торговая площадь - 1000 </w:t>
      </w:r>
      <w:proofErr w:type="spellStart"/>
      <w:r w:rsidRPr="00884E18">
        <w:rPr>
          <w:rFonts w:ascii="Times New Roman" w:eastAsia="Times New Roman" w:hAnsi="Times New Roman" w:cs="Times New Roman"/>
          <w:sz w:val="22"/>
          <w:szCs w:val="22"/>
        </w:rPr>
        <w:t>кв</w:t>
      </w:r>
      <w:proofErr w:type="gramStart"/>
      <w:r w:rsidRPr="00884E18">
        <w:rPr>
          <w:rFonts w:ascii="Times New Roman" w:eastAsia="Times New Roman" w:hAnsi="Times New Roman" w:cs="Times New Roman"/>
          <w:sz w:val="22"/>
          <w:szCs w:val="22"/>
        </w:rPr>
        <w:t>.м</w:t>
      </w:r>
      <w:proofErr w:type="spellEnd"/>
      <w:proofErr w:type="gramEnd"/>
      <w:r w:rsidRPr="00884E18">
        <w:rPr>
          <w:rFonts w:ascii="Times New Roman" w:eastAsia="Times New Roman" w:hAnsi="Times New Roman" w:cs="Times New Roman"/>
          <w:sz w:val="22"/>
          <w:szCs w:val="22"/>
        </w:rPr>
        <w:t>, специализация торговой деятельности - неспециализированное предприятие торговли с комбинированным ассортиментом товаров, тип предприятия - торговый дом (розничная и оптовая торговля);</w:t>
      </w:r>
    </w:p>
    <w:p w:rsidR="00884E18" w:rsidRPr="00884E18" w:rsidRDefault="00884E18" w:rsidP="00884E18">
      <w:pPr>
        <w:widowControl/>
        <w:numPr>
          <w:ilvl w:val="0"/>
          <w:numId w:val="37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 для объектов, включенных в вид разрешённого использования с кодом</w:t>
      </w:r>
    </w:p>
    <w:p w:rsidR="00884E18" w:rsidRPr="00884E18" w:rsidRDefault="00884E18" w:rsidP="00884E18">
      <w:pPr>
        <w:widowControl/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максимальное число операционных касс на каждый объект - 4;</w:t>
      </w:r>
    </w:p>
    <w:p w:rsidR="00884E18" w:rsidRPr="00884E18" w:rsidRDefault="00884E18" w:rsidP="00884E18">
      <w:pPr>
        <w:widowControl/>
        <w:numPr>
          <w:ilvl w:val="0"/>
          <w:numId w:val="37"/>
        </w:numPr>
        <w:tabs>
          <w:tab w:val="left" w:pos="426"/>
          <w:tab w:val="left" w:pos="110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для объектов, включенных в вид разрешённого использования с кодом</w:t>
      </w:r>
    </w:p>
    <w:p w:rsidR="00884E18" w:rsidRPr="00884E18" w:rsidRDefault="00884E18" w:rsidP="00884E18">
      <w:pPr>
        <w:widowControl/>
        <w:numPr>
          <w:ilvl w:val="1"/>
          <w:numId w:val="37"/>
        </w:numPr>
        <w:tabs>
          <w:tab w:val="left" w:pos="426"/>
          <w:tab w:val="left" w:pos="53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максимальное число мест - 150, кулинария;</w:t>
      </w:r>
    </w:p>
    <w:p w:rsidR="00884E18" w:rsidRPr="00884E18" w:rsidRDefault="00884E18" w:rsidP="00884E18">
      <w:pPr>
        <w:widowControl/>
        <w:numPr>
          <w:ilvl w:val="0"/>
          <w:numId w:val="37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 для объектов, включенных в вид разрешённого использования с кодом</w:t>
      </w:r>
    </w:p>
    <w:p w:rsidR="00884E18" w:rsidRPr="00884E18" w:rsidRDefault="00884E18" w:rsidP="00884E18">
      <w:pPr>
        <w:widowControl/>
        <w:numPr>
          <w:ilvl w:val="1"/>
          <w:numId w:val="35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максимальное число мест - 100.</w:t>
      </w:r>
    </w:p>
    <w:p w:rsidR="00884E18" w:rsidRPr="00884E18" w:rsidRDefault="00884E18" w:rsidP="00884E18">
      <w:pPr>
        <w:autoSpaceDE/>
        <w:autoSpaceDN/>
        <w:adjustRightInd/>
        <w:ind w:firstLine="68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b/>
          <w:bCs/>
          <w:sz w:val="22"/>
          <w:szCs w:val="22"/>
        </w:rPr>
        <w:t>Ограничения использования земельных участков и объектов капитального строительства в зоне ОД, устанавливаемые в соответствии с законодательством Российской Федерации:</w:t>
      </w:r>
    </w:p>
    <w:p w:rsidR="00884E18" w:rsidRPr="00884E18" w:rsidRDefault="00884E18" w:rsidP="00884E18">
      <w:pPr>
        <w:widowControl/>
        <w:numPr>
          <w:ilvl w:val="0"/>
          <w:numId w:val="40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Вышеперечисленные параметры не распространяются на объекты инженерной инфраструктуры (сети инженерно-технического обеспечения).</w:t>
      </w:r>
    </w:p>
    <w:p w:rsidR="00884E18" w:rsidRPr="00884E18" w:rsidRDefault="00884E18" w:rsidP="00884E18">
      <w:pPr>
        <w:widowControl/>
        <w:numPr>
          <w:ilvl w:val="0"/>
          <w:numId w:val="40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Противопожарные расстояния от наземных и наземно-подземных стоянок (парковок) автомобилей до жилых и общественных зданий следует принимать в соответствии с требованиями раздела 4 СП 4.13130.2013, от границ открытых плоскостных стоянок (парковок) автомобилей до общественных или производственных зданий - по п.6.11.2 и п.6.11.3 СП 4.13130.2013.</w:t>
      </w:r>
    </w:p>
    <w:p w:rsidR="00884E18" w:rsidRPr="00884E18" w:rsidRDefault="00884E18" w:rsidP="00884E18">
      <w:pPr>
        <w:widowControl/>
        <w:numPr>
          <w:ilvl w:val="0"/>
          <w:numId w:val="40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В зданиях стоянок (парковок) открытого типа ширина корпуса не должна превышать 40 м.</w:t>
      </w:r>
    </w:p>
    <w:p w:rsidR="00884E18" w:rsidRPr="00884E18" w:rsidRDefault="00884E18" w:rsidP="00884E18">
      <w:pPr>
        <w:widowControl/>
        <w:numPr>
          <w:ilvl w:val="0"/>
          <w:numId w:val="40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Въезды и выезды со стоянок (парковок) автомобилей должны быть обеспечены хорошим обзором и расположены так, чтобы все манёвры автомобилей осуществлялись без создания помех пешеходам и движению транспорта на прилегающей улице.</w:t>
      </w:r>
    </w:p>
    <w:p w:rsidR="00884E18" w:rsidRPr="00884E18" w:rsidRDefault="00884E18" w:rsidP="00884E18">
      <w:pPr>
        <w:widowControl/>
        <w:numPr>
          <w:ilvl w:val="0"/>
          <w:numId w:val="40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Наименьшие расстояния до въездов и выездов стоянок (парковок) автомобилей:</w:t>
      </w:r>
    </w:p>
    <w:p w:rsidR="00884E18" w:rsidRPr="00884E18" w:rsidRDefault="00884E18" w:rsidP="00884E18">
      <w:pPr>
        <w:widowControl/>
        <w:numPr>
          <w:ilvl w:val="0"/>
          <w:numId w:val="34"/>
        </w:numPr>
        <w:tabs>
          <w:tab w:val="left" w:pos="426"/>
          <w:tab w:val="left" w:pos="901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20 м - от улиц местного значения;</w:t>
      </w:r>
    </w:p>
    <w:p w:rsidR="00884E18" w:rsidRPr="00884E18" w:rsidRDefault="00884E18" w:rsidP="00884E18">
      <w:pPr>
        <w:widowControl/>
        <w:numPr>
          <w:ilvl w:val="0"/>
          <w:numId w:val="34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30 м - от остановочных пунктов общественного пассажирского транспорта.</w:t>
      </w:r>
    </w:p>
    <w:p w:rsidR="00884E18" w:rsidRPr="00884E18" w:rsidRDefault="00884E18" w:rsidP="00884E18">
      <w:pPr>
        <w:widowControl/>
        <w:numPr>
          <w:ilvl w:val="0"/>
          <w:numId w:val="40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lastRenderedPageBreak/>
        <w:t>Санитарные разрывы от стоянок (парковок) и гаражей до зданий различного назначения следует принимать по таблице 7.1.1 СанПиН 2.2.1/2.1.1.1200-03.</w:t>
      </w:r>
    </w:p>
    <w:p w:rsidR="00884E18" w:rsidRPr="00884E18" w:rsidRDefault="00884E18" w:rsidP="00884E18">
      <w:pPr>
        <w:widowControl/>
        <w:numPr>
          <w:ilvl w:val="0"/>
          <w:numId w:val="40"/>
        </w:numPr>
        <w:tabs>
          <w:tab w:val="left" w:pos="42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От отдельно стоящих супермаркетов, торговых комплексов, предприятий общественного питания (коды видов разрешённого использования 4.4, 4.6) следует предусматривать санитарно-защитную зону 50 м (V класс опасности объектов).</w:t>
      </w:r>
    </w:p>
    <w:p w:rsidR="00884E18" w:rsidRPr="00884E18" w:rsidRDefault="00884E18" w:rsidP="00884E18">
      <w:pPr>
        <w:widowControl/>
        <w:numPr>
          <w:ilvl w:val="0"/>
          <w:numId w:val="40"/>
        </w:numPr>
        <w:autoSpaceDE/>
        <w:autoSpaceDN/>
        <w:adjustRightInd/>
        <w:spacing w:after="300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39" w:name="bookmark149"/>
      <w:r w:rsidRPr="00884E18">
        <w:rPr>
          <w:rFonts w:ascii="Times New Roman" w:eastAsia="Times New Roman" w:hAnsi="Times New Roman" w:cs="Times New Roman"/>
          <w:sz w:val="22"/>
          <w:szCs w:val="22"/>
        </w:rPr>
        <w:t>Иные ограничения следует принимать в соответствии со ст.43 настоящих Правил.</w:t>
      </w:r>
      <w:bookmarkEnd w:id="39"/>
    </w:p>
    <w:p w:rsidR="00884E18" w:rsidRPr="00884E18" w:rsidRDefault="00884E18" w:rsidP="00884E18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b/>
          <w:sz w:val="22"/>
          <w:szCs w:val="22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689"/>
        <w:gridCol w:w="2551"/>
        <w:gridCol w:w="1702"/>
        <w:gridCol w:w="1842"/>
      </w:tblGrid>
      <w:tr w:rsidR="00884E18" w:rsidRPr="00884E18" w:rsidTr="006E2153">
        <w:trPr>
          <w:trHeight w:hRule="exact" w:val="269"/>
        </w:trPr>
        <w:tc>
          <w:tcPr>
            <w:tcW w:w="432" w:type="dxa"/>
            <w:vMerge w:val="restart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№</w:t>
            </w:r>
          </w:p>
          <w:p w:rsidR="00884E18" w:rsidRPr="00884E18" w:rsidRDefault="00884E18" w:rsidP="00884E18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88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 w:rsidRPr="0088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3689" w:type="dxa"/>
            <w:vMerge w:val="restart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объектов</w:t>
            </w:r>
          </w:p>
        </w:tc>
        <w:tc>
          <w:tcPr>
            <w:tcW w:w="6095" w:type="dxa"/>
            <w:gridSpan w:val="3"/>
            <w:shd w:val="clear" w:color="auto" w:fill="FFFFFF"/>
            <w:vAlign w:val="bottom"/>
          </w:tcPr>
          <w:p w:rsidR="00884E18" w:rsidRPr="00884E18" w:rsidRDefault="00884E18" w:rsidP="00884E18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Параметры минимальных отступов, </w:t>
            </w:r>
            <w:proofErr w:type="gramStart"/>
            <w:r w:rsidRPr="0088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</w:t>
            </w:r>
            <w:proofErr w:type="gramEnd"/>
          </w:p>
        </w:tc>
      </w:tr>
      <w:tr w:rsidR="00884E18" w:rsidRPr="00884E18" w:rsidTr="006E2153">
        <w:trPr>
          <w:trHeight w:hRule="exact" w:val="867"/>
        </w:trPr>
        <w:tc>
          <w:tcPr>
            <w:tcW w:w="432" w:type="dxa"/>
            <w:vMerge/>
            <w:shd w:val="clear" w:color="auto" w:fill="FFFFFF"/>
            <w:vAlign w:val="center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9" w:type="dxa"/>
            <w:vMerge/>
            <w:shd w:val="clear" w:color="auto" w:fill="FFFFFF"/>
            <w:vAlign w:val="center"/>
          </w:tcPr>
          <w:p w:rsidR="00884E18" w:rsidRPr="00884E18" w:rsidRDefault="00884E18" w:rsidP="00884E18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границы земельного участка и (или) смежного земельного участка</w:t>
            </w:r>
          </w:p>
        </w:tc>
        <w:tc>
          <w:tcPr>
            <w:tcW w:w="1702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улиц</w:t>
            </w:r>
          </w:p>
        </w:tc>
        <w:tc>
          <w:tcPr>
            <w:tcW w:w="1842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проездов</w:t>
            </w:r>
          </w:p>
        </w:tc>
      </w:tr>
      <w:tr w:rsidR="00884E18" w:rsidRPr="00884E18" w:rsidTr="006E2153">
        <w:trPr>
          <w:trHeight w:hRule="exact" w:val="5620"/>
        </w:trPr>
        <w:tc>
          <w:tcPr>
            <w:tcW w:w="432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3689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капитального строительства в целях обеспечения физических и юридических лиц коммунальными услугами</w:t>
            </w:r>
          </w:p>
          <w:p w:rsidR="00884E18" w:rsidRPr="00884E18" w:rsidRDefault="00884E18" w:rsidP="00884E18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884E1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(поставки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</w:t>
            </w:r>
            <w:proofErr w:type="gramEnd"/>
            <w:r w:rsidRPr="00884E1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 xml:space="preserve"> коммунальных услуг)</w:t>
            </w:r>
          </w:p>
        </w:tc>
        <w:tc>
          <w:tcPr>
            <w:tcW w:w="2551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702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1842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</w:tr>
      <w:tr w:rsidR="00884E18" w:rsidRPr="00884E18" w:rsidTr="006E2153">
        <w:trPr>
          <w:trHeight w:hRule="exact" w:val="7235"/>
        </w:trPr>
        <w:tc>
          <w:tcPr>
            <w:tcW w:w="432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2</w:t>
            </w:r>
          </w:p>
        </w:tc>
        <w:tc>
          <w:tcPr>
            <w:tcW w:w="3689" w:type="dxa"/>
            <w:shd w:val="clear" w:color="auto" w:fill="FFFFFF"/>
          </w:tcPr>
          <w:p w:rsidR="00884E18" w:rsidRPr="00884E18" w:rsidRDefault="00884E18" w:rsidP="00884E18">
            <w:pPr>
              <w:shd w:val="clear" w:color="auto" w:fill="FFFFFF"/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социального обслуживания, бытового обслуживания, амбулаторно-поликлиническое обслуживания, культурного обслуживания (развития), магазины, общественного питания, гостиничного обслуживания, развлечения</w:t>
            </w:r>
            <w:proofErr w:type="gramEnd"/>
          </w:p>
        </w:tc>
        <w:tc>
          <w:tcPr>
            <w:tcW w:w="2551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702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884E1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  <w:p w:rsidR="00884E18" w:rsidRPr="00884E18" w:rsidRDefault="00884E18" w:rsidP="00884E18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884E1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884E18" w:rsidRPr="00884E18" w:rsidRDefault="00884E18" w:rsidP="00884E18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x-none" w:eastAsia="x-none"/>
              </w:rPr>
            </w:pPr>
            <w:r w:rsidRPr="00884E1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в соответствии с существующей линией</w:t>
            </w:r>
          </w:p>
          <w:p w:rsidR="00884E18" w:rsidRPr="00884E18" w:rsidRDefault="00884E18" w:rsidP="00884E18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застройки </w:t>
            </w: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1842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884E1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  <w:p w:rsidR="00884E18" w:rsidRPr="00884E18" w:rsidRDefault="00884E18" w:rsidP="00884E18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884E1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884E18" w:rsidRPr="00884E18" w:rsidRDefault="00884E18" w:rsidP="00884E18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x-none" w:eastAsia="x-none"/>
              </w:rPr>
            </w:pPr>
            <w:r w:rsidRPr="00884E1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в соответствии с существующей линией</w:t>
            </w:r>
          </w:p>
          <w:p w:rsidR="00884E18" w:rsidRPr="00884E18" w:rsidRDefault="00884E18" w:rsidP="00884E18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застройки </w:t>
            </w: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</w:tr>
      <w:tr w:rsidR="00884E18" w:rsidRPr="00884E18" w:rsidTr="006E2153">
        <w:trPr>
          <w:trHeight w:hRule="exact" w:val="6813"/>
        </w:trPr>
        <w:tc>
          <w:tcPr>
            <w:tcW w:w="432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3689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spacing w:line="23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Объекты социального обслуживания, бытового обслуживания, </w:t>
            </w:r>
            <w:proofErr w:type="gramStart"/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амбулаторно-поликлиническое</w:t>
            </w:r>
            <w:proofErr w:type="gramEnd"/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обслуживания, культурного обслуживания (развития), магазины, общественного питания, гостиничного обслуживания, развлечения в случаях примыкания к объектам капитального строительства смежного земельного участка при наличии глухих стен у обоих примыкающих зданий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  <w:p w:rsidR="00884E18" w:rsidRPr="00884E18" w:rsidRDefault="00884E18" w:rsidP="00884E18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884E18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x-none" w:bidi="ru-RU"/>
              </w:rPr>
              <w:t>5</w:t>
            </w:r>
          </w:p>
          <w:p w:rsidR="00884E18" w:rsidRPr="00884E18" w:rsidRDefault="00884E18" w:rsidP="00884E18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884E1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884E18" w:rsidRPr="00884E18" w:rsidRDefault="00884E18" w:rsidP="00884E18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x-none" w:eastAsia="x-none"/>
              </w:rPr>
            </w:pPr>
            <w:r w:rsidRPr="00884E1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в соответствии с существующей линией</w:t>
            </w:r>
          </w:p>
          <w:p w:rsidR="00884E18" w:rsidRPr="00884E18" w:rsidRDefault="00884E18" w:rsidP="00884E18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застройки </w:t>
            </w: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884E1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  <w:p w:rsidR="00884E18" w:rsidRPr="00884E18" w:rsidRDefault="00884E18" w:rsidP="00884E18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884E1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884E18" w:rsidRPr="00884E18" w:rsidRDefault="00884E18" w:rsidP="00884E18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x-none" w:eastAsia="x-none"/>
              </w:rPr>
            </w:pPr>
            <w:r w:rsidRPr="00884E1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в соответствии с существующей линией</w:t>
            </w:r>
          </w:p>
          <w:p w:rsidR="00884E18" w:rsidRPr="00884E18" w:rsidRDefault="00884E18" w:rsidP="00884E18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застройки </w:t>
            </w:r>
            <w:r w:rsidRPr="00884E18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</w:tr>
      <w:tr w:rsidR="00884E18" w:rsidRPr="00884E18" w:rsidTr="006E2153">
        <w:trPr>
          <w:trHeight w:hRule="exact" w:val="715"/>
        </w:trPr>
        <w:tc>
          <w:tcPr>
            <w:tcW w:w="432" w:type="dxa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4</w:t>
            </w:r>
          </w:p>
        </w:tc>
        <w:tc>
          <w:tcPr>
            <w:tcW w:w="3689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связи и обеспечения внутреннего правопорядка</w:t>
            </w:r>
          </w:p>
        </w:tc>
        <w:tc>
          <w:tcPr>
            <w:tcW w:w="6095" w:type="dxa"/>
            <w:gridSpan w:val="3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  <w:p w:rsidR="00884E18" w:rsidRPr="00884E18" w:rsidRDefault="00884E18" w:rsidP="00884E18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84E18" w:rsidRPr="00884E18" w:rsidTr="006E2153">
        <w:trPr>
          <w:trHeight w:hRule="exact" w:val="862"/>
        </w:trPr>
        <w:tc>
          <w:tcPr>
            <w:tcW w:w="432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3689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придорожного сервиса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3544" w:type="dxa"/>
            <w:gridSpan w:val="2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84E18" w:rsidRPr="00884E18" w:rsidTr="006E2153">
        <w:trPr>
          <w:trHeight w:hRule="exact" w:val="837"/>
        </w:trPr>
        <w:tc>
          <w:tcPr>
            <w:tcW w:w="432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3689" w:type="dxa"/>
            <w:shd w:val="clear" w:color="auto" w:fill="FFFFFF"/>
          </w:tcPr>
          <w:p w:rsidR="00884E18" w:rsidRPr="00884E18" w:rsidRDefault="00884E18" w:rsidP="00884E18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обслуживания автотранспорта, земельные участки (территории) общего пользования</w:t>
            </w:r>
          </w:p>
        </w:tc>
        <w:tc>
          <w:tcPr>
            <w:tcW w:w="6095" w:type="dxa"/>
            <w:gridSpan w:val="3"/>
            <w:shd w:val="clear" w:color="auto" w:fill="FFFFFF"/>
            <w:vAlign w:val="center"/>
          </w:tcPr>
          <w:p w:rsidR="00884E18" w:rsidRPr="00884E18" w:rsidRDefault="00884E18" w:rsidP="00884E1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884E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  <w:p w:rsidR="00884E18" w:rsidRPr="00884E18" w:rsidRDefault="00884E18" w:rsidP="00884E18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884E18" w:rsidRDefault="00884E18" w:rsidP="00884E18">
      <w:pPr>
        <w:tabs>
          <w:tab w:val="left" w:pos="997"/>
        </w:tabs>
        <w:autoSpaceDE/>
        <w:autoSpaceDN/>
        <w:adjustRightInd/>
        <w:spacing w:after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ПРОИЗВОДСТВЕННЫЕ ЗОНЫ:</w:t>
      </w: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П.1. ЗОНА КОММУНАЛЬНО-СКЛАДСКОЙ ЗАСТРОЙКИ</w:t>
      </w: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Основные виды разрешённого использования</w:t>
      </w: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21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817"/>
        <w:gridCol w:w="40"/>
        <w:gridCol w:w="1394"/>
        <w:gridCol w:w="1435"/>
        <w:gridCol w:w="121"/>
        <w:gridCol w:w="1698"/>
        <w:gridCol w:w="6"/>
      </w:tblGrid>
      <w:tr w:rsidR="006E2153" w:rsidRPr="006E2153" w:rsidTr="006E2153">
        <w:trPr>
          <w:gridAfter w:val="1"/>
          <w:wAfter w:w="6" w:type="dxa"/>
          <w:trHeight w:val="514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вида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разрешённого использования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(код вида разрешённого</w:t>
            </w:r>
            <w:proofErr w:type="gramEnd"/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использования)</w:t>
            </w:r>
          </w:p>
        </w:tc>
        <w:tc>
          <w:tcPr>
            <w:tcW w:w="381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Описание вида разрешённого использования</w:t>
            </w:r>
          </w:p>
        </w:tc>
        <w:tc>
          <w:tcPr>
            <w:tcW w:w="468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Параметры разрешённого строительства, реконструкции объектов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капитального строительства</w:t>
            </w:r>
          </w:p>
        </w:tc>
      </w:tr>
      <w:tr w:rsidR="006E2153" w:rsidRPr="006E2153" w:rsidTr="006E2153">
        <w:trPr>
          <w:gridAfter w:val="1"/>
          <w:wAfter w:w="6" w:type="dxa"/>
          <w:trHeight w:val="1612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7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Предельная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этажность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зданий,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строений,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сооружений,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этаж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Предельные размеры земельных участков (мин.- макс.), кв. м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Максимальный процент застройки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в границах земельного участка, %</w:t>
            </w:r>
          </w:p>
        </w:tc>
      </w:tr>
      <w:tr w:rsidR="006E2153" w:rsidRPr="006E2153" w:rsidTr="006E2153">
        <w:trPr>
          <w:gridAfter w:val="1"/>
          <w:wAfter w:w="6" w:type="dxa"/>
          <w:trHeight w:val="3793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Коммунальное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обслуживание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(3.1)</w:t>
            </w: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Размещение объектов капитального строительства в целях обеспечения физических и юридических лиц коммунальными  услугами,  в  частности:  поставки воды,  тепла, электричества,  газа воды,  тепла,  электричества,  газа,  предоставления услуг связи, отвода канализационных стоков, очистки и   уборки   объектов   недвижимости   (котельных, водозаборов,   очистных   сооружений,   насосных станций,   водопроводов,   линий   электропередач, трансформаторных подстанций, газопроводов, линий связи,  телефонных станций,  канализаций,  стоянок, гаражей и мастерских для обслуживания уборочной и  </w:t>
            </w:r>
            <w:proofErr w:type="gramEnd"/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аварийной техники, а также зданий или помещений, предназначенных    для    приема    физических    и юридических  лиц  в  связи  с  предоставлением  им коммунальных услуг)</w:t>
            </w:r>
          </w:p>
        </w:tc>
        <w:tc>
          <w:tcPr>
            <w:tcW w:w="4688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</w:tr>
      <w:tr w:rsidR="006E2153" w:rsidRPr="006E2153" w:rsidTr="006E2153">
        <w:trPr>
          <w:gridAfter w:val="1"/>
          <w:wAfter w:w="6" w:type="dxa"/>
          <w:trHeight w:val="266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Связь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(6.8)</w:t>
            </w: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  связи, радиовещания,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телевидения,  включая  воздушные радиорелейные, надземные  и  подземные  кабельные  линии  связи, линии радиофикации, антенные поля, усилительные пункты на кабельных линиях связи, инфраструктуру спутниковой связи и телерадиовещания, </w:t>
            </w:r>
            <w:proofErr w:type="gramStart"/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за</w:t>
            </w:r>
            <w:proofErr w:type="gramEnd"/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исключением  объектов  связи,  размещение  которых предусмотрено содержанием   вида разрешенного использования с кодом 3.1</w:t>
            </w:r>
          </w:p>
        </w:tc>
        <w:tc>
          <w:tcPr>
            <w:tcW w:w="46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E2153" w:rsidRPr="006E2153" w:rsidTr="006E2153">
        <w:trPr>
          <w:trHeight w:val="169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Склады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(6.9)</w:t>
            </w: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 сооружений, имеющих назначение  по временному хранению, распределению и перевалке грузов  (за  исключением  хранения  стратегических запасов), не являющихся частями производственных комплексов,    на    которых    был    создан    груз: промышленные базы, склады, погрузочные терминалы и доки, нефтехранилища и нефтеналивные  станции,  газовые  хранилища  и  обслуживающие их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газоконденсатные  и  газоперекачивающие  станции, элеваторы    и    продовольственные    склады, за исключением </w:t>
            </w:r>
            <w:proofErr w:type="gramStart"/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железнодорожных</w:t>
            </w:r>
            <w:proofErr w:type="gramEnd"/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перевалочных</w:t>
            </w:r>
          </w:p>
        </w:tc>
        <w:tc>
          <w:tcPr>
            <w:tcW w:w="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для продовольственных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товаров: мин. площадь земельного участка – 300 кв. м; </w:t>
            </w:r>
            <w:proofErr w:type="gramStart"/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для</w:t>
            </w:r>
            <w:proofErr w:type="gramEnd"/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непродовольственных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товаров: 600 кв. м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</w:tbl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Условно разрешённые виды использования</w:t>
      </w: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119"/>
        <w:gridCol w:w="1843"/>
        <w:gridCol w:w="1842"/>
        <w:gridCol w:w="1701"/>
      </w:tblGrid>
      <w:tr w:rsidR="006E2153" w:rsidRPr="006E2153" w:rsidTr="006E2153">
        <w:trPr>
          <w:trHeight w:val="514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вида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разрешённого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использования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(код вида разрешённого</w:t>
            </w:r>
            <w:proofErr w:type="gramEnd"/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использования)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Описание вида разрешённого использования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Параметры разрешённого строительства, реконструкции объектов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капитального строительства</w:t>
            </w:r>
          </w:p>
        </w:tc>
      </w:tr>
      <w:tr w:rsidR="006E2153" w:rsidRPr="006E2153" w:rsidTr="006E2153">
        <w:trPr>
          <w:trHeight w:val="1848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Предельная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этажность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зданий,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строений,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сооружений,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этаж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Предельные размеры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земельных участков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(мин.- макс.), кв. м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участка, %</w:t>
            </w:r>
          </w:p>
        </w:tc>
      </w:tr>
      <w:tr w:rsidR="006E2153" w:rsidRPr="006E2153" w:rsidTr="006E2153">
        <w:trPr>
          <w:trHeight w:val="130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Гостиничное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обслуживание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(4.7)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гостиниц, а также иных зданий,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используемых с целью извлечения предпринимательской выгоды из предоставления  жилого помещения для временного проживания в них 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 п.4 примечаний </w:t>
            </w:r>
            <w:proofErr w:type="gramStart"/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настоящей</w:t>
            </w:r>
            <w:proofErr w:type="gramEnd"/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статьи Правил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</w:tbl>
    <w:p w:rsidR="006E2153" w:rsidRPr="006E2153" w:rsidRDefault="006E2153" w:rsidP="006E2153">
      <w:pPr>
        <w:widowControl/>
        <w:autoSpaceDE/>
        <w:autoSpaceDN/>
        <w:adjustRightInd/>
        <w:spacing w:line="241" w:lineRule="exact"/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Вспомогательные виды разрешённого использования</w:t>
      </w: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1843"/>
        <w:gridCol w:w="1842"/>
        <w:gridCol w:w="1701"/>
      </w:tblGrid>
      <w:tr w:rsidR="006E2153" w:rsidRPr="006E2153" w:rsidTr="006E2153">
        <w:trPr>
          <w:trHeight w:val="26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Наименование вида разрешённого использования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(код вида разрешённого</w:t>
            </w:r>
            <w:proofErr w:type="gramEnd"/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использования)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Описание вида разрешённого использования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Параметры разрешённого строительства, реконструкции объектов</w:t>
            </w:r>
          </w:p>
        </w:tc>
      </w:tr>
      <w:tr w:rsidR="006E2153" w:rsidRPr="006E2153" w:rsidTr="006E2153">
        <w:trPr>
          <w:trHeight w:val="232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капитального строительства</w:t>
            </w:r>
          </w:p>
        </w:tc>
      </w:tr>
      <w:tr w:rsidR="006E2153" w:rsidRPr="006E2153" w:rsidTr="006E2153">
        <w:trPr>
          <w:trHeight w:val="1838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Предельная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этажность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зданий,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строений,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сооружений,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этаж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Предельные размеры земельных участков (мин.- макс.), кв. м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Максимальный процент застройки в границах земельного участка, %</w:t>
            </w:r>
          </w:p>
        </w:tc>
      </w:tr>
      <w:tr w:rsidR="006E2153" w:rsidRPr="006E2153" w:rsidTr="006E2153">
        <w:trPr>
          <w:trHeight w:val="1251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Бытовое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обслуживание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(3.3)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 объектов  капитального  строительства, предназначенных   для   оказания   населению   или организациям  бытовых  услуг  (мастерские  мелкого ремонта, ателье, бани, парикмахерские, прачечные,  химчистки, похоронные бюро)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300 - 3000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75</w:t>
            </w:r>
          </w:p>
        </w:tc>
      </w:tr>
      <w:tr w:rsidR="006E2153" w:rsidRPr="006E2153" w:rsidTr="006E2153">
        <w:trPr>
          <w:trHeight w:val="2397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Деловое управление (4.1)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капитального строительства с целью: размещения объектов управленческой  деятельности, не связанной с государственным или муниципальным управлением и оказанием услуг, а также с целью обеспечения совершения сделок, не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требующих передачи товара в момент их совершения между   организациями,   в   том   числе   биржевая деятельность   (за исключением   банковской   и страховой деятельности)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макс. площадь земельного участка -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1200 кв. м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6E2153" w:rsidRPr="006E2153" w:rsidTr="006E2153">
        <w:trPr>
          <w:trHeight w:val="206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Магазины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(4.4)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 капитального строительства, предназначенных для  продажи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товаров, торговая площадь которых составляет до 5000 кв. м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макс. площадь земельного участка -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1600 кв. м, из расчёта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800 кв. м участка на 100 кв. м торговой площади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6E2153" w:rsidRPr="006E2153" w:rsidTr="006E2153">
        <w:trPr>
          <w:trHeight w:val="102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Общественное питание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(4.6)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капитального строительства в целях   устройства мест общественного питания (рестораны, кафе, столовые, закусочные, бары)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300 - 1300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6E2153" w:rsidRPr="006E2153" w:rsidTr="006E2153">
        <w:trPr>
          <w:trHeight w:val="1873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Обслуживание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автотранспорта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(4.9)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постоянных или  временных   гаражей  с несколькими стояночными местами,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Стоянок (парковок), гаражей, в том числе многоярусных, не указанных в коде 2.7.1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15 - 500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E2153" w:rsidRPr="006E2153" w:rsidTr="006E2153">
        <w:trPr>
          <w:trHeight w:val="2041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Земельные участки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(территории) общего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пользования (12.0)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   объектов    улично-дорожной    сети, автомобильных  дорог  и  пешеходных  тротуаров  в границах населенных пунктов, пешеходных переходов,  набережных,  береговых  полос  водных объектов  общего  пользования,  скверов,  бульваров, площадей,  проездов,  малых  архитектурных  форм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благоустройства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</w:tr>
    </w:tbl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Примечания, относящие ко всем видам разрешённого использования зоны П.1:</w:t>
      </w: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6E2153">
        <w:rPr>
          <w:rFonts w:ascii="Times New Roman" w:eastAsia="Times New Roman" w:hAnsi="Times New Roman" w:cs="Times New Roman"/>
          <w:sz w:val="22"/>
          <w:szCs w:val="22"/>
        </w:rPr>
        <w:t>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классификатора видов разрешённого использования земельных участков»).</w:t>
      </w:r>
      <w:proofErr w:type="gramEnd"/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Высота гаражей - не более 3,5 метров.</w:t>
      </w: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 xml:space="preserve">Вместимость гаражей не должна превышать 40 </w:t>
      </w:r>
      <w:proofErr w:type="spellStart"/>
      <w:r w:rsidRPr="006E2153">
        <w:rPr>
          <w:rFonts w:ascii="Times New Roman" w:eastAsia="Times New Roman" w:hAnsi="Times New Roman" w:cs="Times New Roman"/>
          <w:sz w:val="22"/>
          <w:szCs w:val="22"/>
        </w:rPr>
        <w:t>машино</w:t>
      </w:r>
      <w:proofErr w:type="spellEnd"/>
      <w:r w:rsidRPr="006E2153">
        <w:rPr>
          <w:rFonts w:ascii="Times New Roman" w:eastAsia="Times New Roman" w:hAnsi="Times New Roman" w:cs="Times New Roman"/>
          <w:sz w:val="22"/>
          <w:szCs w:val="22"/>
        </w:rPr>
        <w:t>-мест.</w:t>
      </w: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Максимальные размер земельных участков под размещение гостиниц (код вида разрешённого использования 4.7) при числе мест гостиницы:</w:t>
      </w: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 xml:space="preserve"> от 25 до 100 - 55 </w:t>
      </w:r>
      <w:proofErr w:type="spellStart"/>
      <w:r w:rsidRPr="006E2153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6E2153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 xml:space="preserve">св. 100 до 500 - 30 </w:t>
      </w:r>
      <w:proofErr w:type="spellStart"/>
      <w:r w:rsidRPr="006E2153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6E2153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 xml:space="preserve">св. 500 до 1000 - 20 </w:t>
      </w:r>
      <w:proofErr w:type="spellStart"/>
      <w:r w:rsidRPr="006E2153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6E2153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 xml:space="preserve">св. 1000 до 2000 - 15 </w:t>
      </w:r>
      <w:proofErr w:type="spellStart"/>
      <w:r w:rsidRPr="006E2153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6E2153">
        <w:rPr>
          <w:rFonts w:ascii="Times New Roman" w:eastAsia="Times New Roman" w:hAnsi="Times New Roman" w:cs="Times New Roman"/>
          <w:sz w:val="22"/>
          <w:szCs w:val="22"/>
        </w:rPr>
        <w:t>. на 1 место.</w:t>
      </w: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5. Иные параметры разрешённого строительства, реконструкции объектов капитального строительства:</w:t>
      </w: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для объектов, включенных в вид разрешённого использования с кодом 3.3 максимальная мощность предприятия - 30 рабочих мест;</w:t>
      </w: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 xml:space="preserve">для объектов, включенных в вид разрешённого использования с кодом 4.4 максимальная торговая площадь - 200 </w:t>
      </w:r>
      <w:proofErr w:type="spellStart"/>
      <w:r w:rsidRPr="006E2153">
        <w:rPr>
          <w:rFonts w:ascii="Times New Roman" w:eastAsia="Times New Roman" w:hAnsi="Times New Roman" w:cs="Times New Roman"/>
          <w:sz w:val="22"/>
          <w:szCs w:val="22"/>
        </w:rPr>
        <w:t>кв</w:t>
      </w:r>
      <w:proofErr w:type="gramStart"/>
      <w:r w:rsidRPr="006E2153">
        <w:rPr>
          <w:rFonts w:ascii="Times New Roman" w:eastAsia="Times New Roman" w:hAnsi="Times New Roman" w:cs="Times New Roman"/>
          <w:sz w:val="22"/>
          <w:szCs w:val="22"/>
        </w:rPr>
        <w:t>.м</w:t>
      </w:r>
      <w:proofErr w:type="spellEnd"/>
      <w:proofErr w:type="gramEnd"/>
      <w:r w:rsidRPr="006E2153">
        <w:rPr>
          <w:rFonts w:ascii="Times New Roman" w:eastAsia="Times New Roman" w:hAnsi="Times New Roman" w:cs="Times New Roman"/>
          <w:sz w:val="22"/>
          <w:szCs w:val="22"/>
        </w:rPr>
        <w:t>, специализация торговой деятельности - универсальное предприятие торговли, тип предприятия - универсам (розничная торговля);</w:t>
      </w: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для объектов, включенных в вид разрешённого использования с кодом 4.6 максимальное число мест - 50.</w:t>
      </w: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Ограничения использования земельных участков и объектов капитального строительства в зоне П.1, устанавливаемые в соответствии с законодательством Российской Федерации:</w:t>
      </w: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Вышеперечисленные параметры не распространяются на объекты инженерной инфраструктуры (сети инженерно-технического обеспечения).</w:t>
      </w: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 xml:space="preserve">Противопожарные расстояния от наземных и наземно-подземных стоянок (парковок) автомобилей до жилых и общественных зданий следует принимать в соответствии с требованиями раздела 4 СП </w:t>
      </w:r>
      <w:r w:rsidRPr="006E2153">
        <w:rPr>
          <w:rFonts w:ascii="Times New Roman" w:eastAsia="Times New Roman" w:hAnsi="Times New Roman" w:cs="Times New Roman"/>
          <w:sz w:val="22"/>
          <w:szCs w:val="22"/>
        </w:rPr>
        <w:lastRenderedPageBreak/>
        <w:t>4.13130.2013, от границ открытых плоскостных стоянок (парковок) автомобилей до общественных или производственных зданий - по п.6.11.2 и п.6.11.3 СП 4.13130.2013.</w:t>
      </w: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Санитарные  разрывы  от  стоянок  (парковок) и  гаражей  до  зданий  различного  назначения  следует  принимать  по  таблице  7.1.1  СанПиН</w:t>
      </w: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2.2.1/2.1.1.1200-03.</w:t>
      </w: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Не допускается размещать объекты по производству лекарственных веществ, лекарственных средств и (или) лекарственных форм, объекты пищевых отраслей промышленности в санитарно-защитной зоне и на территории объектов других отраслей промышленности.</w:t>
      </w: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Не допускается размещать склады сырья и полупродуктов для фармацевтических предприятий, оптовые склады продовольственного сырья и пищевых продуктов в санитарно-защитной зоне и на территории объектов других отраслей промышленности.</w:t>
      </w: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Класс опасности для объектов капитального строительства, размещённых и размещаемых в территориальной зоне, определяется в соответствии</w:t>
      </w: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СанПиН 2.2.1/2.1.1.1200-03, если иное не установлено проектом санитарно-защитной зоны объекта.</w:t>
      </w: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Иные ограничения следует принимать в соответствии со ст.24 настоящих Правил.</w:t>
      </w: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E2153" w:rsidRPr="006E2153" w:rsidRDefault="006E2153" w:rsidP="006E2153">
      <w:pPr>
        <w:tabs>
          <w:tab w:val="left" w:pos="1073"/>
        </w:tabs>
        <w:autoSpaceDE/>
        <w:autoSpaceDN/>
        <w:adjustRightInd/>
        <w:spacing w:after="33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b/>
          <w:sz w:val="22"/>
          <w:szCs w:val="22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06"/>
        <w:gridCol w:w="1275"/>
        <w:gridCol w:w="2552"/>
        <w:gridCol w:w="2551"/>
      </w:tblGrid>
      <w:tr w:rsidR="006E2153" w:rsidRPr="006E2153" w:rsidTr="006E2153">
        <w:trPr>
          <w:trHeight w:hRule="exact" w:val="269"/>
        </w:trPr>
        <w:tc>
          <w:tcPr>
            <w:tcW w:w="432" w:type="dxa"/>
            <w:vMerge w:val="restart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№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3406" w:type="dxa"/>
            <w:vMerge w:val="restart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объектов</w:t>
            </w:r>
          </w:p>
        </w:tc>
        <w:tc>
          <w:tcPr>
            <w:tcW w:w="6378" w:type="dxa"/>
            <w:gridSpan w:val="3"/>
            <w:shd w:val="clear" w:color="auto" w:fill="FFFFFF"/>
            <w:vAlign w:val="bottom"/>
          </w:tcPr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Параметры минимальных отступов, </w:t>
            </w:r>
            <w:proofErr w:type="gramStart"/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</w:t>
            </w:r>
            <w:proofErr w:type="gramEnd"/>
          </w:p>
        </w:tc>
      </w:tr>
      <w:tr w:rsidR="006E2153" w:rsidRPr="006E2153" w:rsidTr="006E2153">
        <w:trPr>
          <w:trHeight w:hRule="exact" w:val="1625"/>
        </w:trPr>
        <w:tc>
          <w:tcPr>
            <w:tcW w:w="432" w:type="dxa"/>
            <w:vMerge/>
            <w:shd w:val="clear" w:color="auto" w:fill="FFFFFF"/>
            <w:vAlign w:val="center"/>
          </w:tcPr>
          <w:p w:rsidR="006E2153" w:rsidRPr="006E2153" w:rsidRDefault="006E2153" w:rsidP="006E2153">
            <w:pPr>
              <w:suppressAutoHyphens/>
              <w:autoSpaceDN/>
              <w:adjustRightInd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06" w:type="dxa"/>
            <w:vMerge/>
            <w:shd w:val="clear" w:color="auto" w:fill="FFFFFF"/>
            <w:vAlign w:val="center"/>
          </w:tcPr>
          <w:p w:rsidR="006E2153" w:rsidRPr="006E2153" w:rsidRDefault="006E2153" w:rsidP="006E2153">
            <w:pPr>
              <w:suppressAutoHyphens/>
              <w:autoSpaceDN/>
              <w:adjustRightInd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границы земельного участка и (или) смежного земельного участка</w:t>
            </w:r>
          </w:p>
        </w:tc>
        <w:tc>
          <w:tcPr>
            <w:tcW w:w="2552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улиц</w:t>
            </w:r>
          </w:p>
        </w:tc>
        <w:tc>
          <w:tcPr>
            <w:tcW w:w="2551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проездов</w:t>
            </w:r>
          </w:p>
        </w:tc>
      </w:tr>
      <w:tr w:rsidR="006E2153" w:rsidRPr="006E2153" w:rsidTr="006E2153">
        <w:trPr>
          <w:trHeight w:hRule="exact" w:val="4020"/>
        </w:trPr>
        <w:tc>
          <w:tcPr>
            <w:tcW w:w="432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3406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</w:t>
            </w:r>
            <w:proofErr w:type="gramEnd"/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связанные с хранением и переработкой сельскохозяйственной продукции, тяжелой промышленности, пищевой промышленности, строительной промышленности, складские, железнодорожного транспорта</w:t>
            </w:r>
          </w:p>
        </w:tc>
        <w:tc>
          <w:tcPr>
            <w:tcW w:w="1275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в соответствии с 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в соответствии с 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</w:tr>
      <w:tr w:rsidR="006E2153" w:rsidRPr="006E2153" w:rsidTr="006E2153">
        <w:trPr>
          <w:trHeight w:hRule="exact" w:val="5051"/>
        </w:trPr>
        <w:tc>
          <w:tcPr>
            <w:tcW w:w="432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2</w:t>
            </w:r>
          </w:p>
        </w:tc>
        <w:tc>
          <w:tcPr>
            <w:tcW w:w="3406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капитального строительства в целях обеспечения физических и юридических лиц коммунальными услугами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6E2153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(поставки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</w:t>
            </w:r>
            <w:proofErr w:type="gramEnd"/>
            <w:r w:rsidRPr="006E2153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 xml:space="preserve"> коммунальных услуг)</w:t>
            </w:r>
          </w:p>
        </w:tc>
        <w:tc>
          <w:tcPr>
            <w:tcW w:w="1275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в соответствии с 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в соответствии с 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</w:tr>
      <w:tr w:rsidR="006E2153" w:rsidRPr="006E2153" w:rsidTr="006E2153">
        <w:trPr>
          <w:trHeight w:hRule="exact" w:val="4682"/>
        </w:trPr>
        <w:tc>
          <w:tcPr>
            <w:tcW w:w="432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3406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бытового обслуживания, обеспечения научной деятельности, общественного питания, гостиничного обслуживания, обслуживания автотранспорта, магазины</w:t>
            </w:r>
          </w:p>
        </w:tc>
        <w:tc>
          <w:tcPr>
            <w:tcW w:w="1275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в соответствии с 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в соответствии с 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</w:tr>
      <w:tr w:rsidR="006E2153" w:rsidRPr="006E2153" w:rsidTr="006E2153">
        <w:trPr>
          <w:trHeight w:hRule="exact" w:val="4820"/>
        </w:trPr>
        <w:tc>
          <w:tcPr>
            <w:tcW w:w="432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3406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бытового обслуживания, обеспечения научной деятельности, общественного питания, гостиничного обслуживания, обслуживания автотранспорта, магазины в случаях примыкания к объектам капитального строительства смежного земельного участка при наличии глухих стен у обоих примыкающих зданий</w:t>
            </w:r>
          </w:p>
        </w:tc>
        <w:tc>
          <w:tcPr>
            <w:tcW w:w="1275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0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proofErr w:type="gramStart"/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с 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</w:t>
            </w:r>
            <w:proofErr w:type="gramEnd"/>
          </w:p>
          <w:p w:rsidR="006E2153" w:rsidRPr="006E2153" w:rsidRDefault="006E2153" w:rsidP="006E2153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 м от линии застройки полосу шириной 6 м, пригодную для проезда пожарных машин.)</w:t>
            </w:r>
            <w:proofErr w:type="gramEnd"/>
          </w:p>
        </w:tc>
        <w:tc>
          <w:tcPr>
            <w:tcW w:w="2551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proofErr w:type="gramStart"/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с 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</w:t>
            </w:r>
            <w:proofErr w:type="gramEnd"/>
          </w:p>
          <w:p w:rsidR="006E2153" w:rsidRPr="006E2153" w:rsidRDefault="006E2153" w:rsidP="006E2153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5 м от линии застройки полосу шириной 6 м, пригодную для проезда пожарных машин.) </w:t>
            </w:r>
            <w:proofErr w:type="gramEnd"/>
          </w:p>
        </w:tc>
      </w:tr>
      <w:tr w:rsidR="006E2153" w:rsidRPr="006E2153" w:rsidTr="006E2153">
        <w:trPr>
          <w:trHeight w:hRule="exact" w:val="707"/>
        </w:trPr>
        <w:tc>
          <w:tcPr>
            <w:tcW w:w="432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5</w:t>
            </w:r>
          </w:p>
        </w:tc>
        <w:tc>
          <w:tcPr>
            <w:tcW w:w="3406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автомобильного транспорта</w:t>
            </w:r>
          </w:p>
        </w:tc>
        <w:tc>
          <w:tcPr>
            <w:tcW w:w="1275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0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2552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2551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  <w:tr w:rsidR="006E2153" w:rsidRPr="006E2153" w:rsidTr="006E2153">
        <w:trPr>
          <w:trHeight w:hRule="exact" w:val="643"/>
        </w:trPr>
        <w:tc>
          <w:tcPr>
            <w:tcW w:w="432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3406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Водные объекты</w:t>
            </w:r>
          </w:p>
        </w:tc>
        <w:tc>
          <w:tcPr>
            <w:tcW w:w="1275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7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2552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2551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  <w:tr w:rsidR="006E2153" w:rsidRPr="006E2153" w:rsidTr="006E2153">
        <w:trPr>
          <w:trHeight w:hRule="exact" w:val="567"/>
        </w:trPr>
        <w:tc>
          <w:tcPr>
            <w:tcW w:w="432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7</w:t>
            </w:r>
          </w:p>
        </w:tc>
        <w:tc>
          <w:tcPr>
            <w:tcW w:w="3406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связи, земельные участки (территории) общего пользования</w:t>
            </w:r>
          </w:p>
        </w:tc>
        <w:tc>
          <w:tcPr>
            <w:tcW w:w="1275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2552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2551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</w:tbl>
    <w:p w:rsidR="006E2153" w:rsidRPr="006E2153" w:rsidRDefault="006E2153" w:rsidP="006E2153">
      <w:pPr>
        <w:widowControl/>
        <w:autoSpaceDE/>
        <w:autoSpaceDN/>
        <w:adjustRightInd/>
        <w:spacing w:line="200" w:lineRule="exact"/>
        <w:rPr>
          <w:rFonts w:ascii="Times New Roman" w:eastAsia="Times New Roman" w:hAnsi="Times New Roman"/>
          <w:sz w:val="22"/>
          <w:szCs w:val="22"/>
          <w:highlight w:val="lightGray"/>
        </w:rPr>
      </w:pPr>
    </w:p>
    <w:tbl>
      <w:tblPr>
        <w:tblW w:w="10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114"/>
        <w:gridCol w:w="30"/>
        <w:gridCol w:w="688"/>
        <w:gridCol w:w="424"/>
        <w:gridCol w:w="266"/>
        <w:gridCol w:w="30"/>
        <w:gridCol w:w="1306"/>
        <w:gridCol w:w="89"/>
        <w:gridCol w:w="48"/>
        <w:gridCol w:w="2109"/>
        <w:gridCol w:w="105"/>
        <w:gridCol w:w="32"/>
      </w:tblGrid>
      <w:tr w:rsidR="006E2153" w:rsidRPr="006E2153" w:rsidTr="006E2153">
        <w:trPr>
          <w:gridAfter w:val="2"/>
          <w:wAfter w:w="137" w:type="dxa"/>
          <w:trHeight w:val="1107"/>
        </w:trPr>
        <w:tc>
          <w:tcPr>
            <w:tcW w:w="10089" w:type="dxa"/>
            <w:gridSpan w:val="11"/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75" w:lineRule="exac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П.2.  ЗОНА ПРОИЗВОДСТВЕННЫХ </w:t>
            </w:r>
            <w:r w:rsidRPr="006E2153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 xml:space="preserve">ПРЕДПРИЯТИЙ </w:t>
            </w:r>
            <w:r w:rsidRPr="006E21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III-V КЛАССОВ ОПАСНОСТИ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75" w:lineRule="exac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Основные виды разрешённого использования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E2153" w:rsidRPr="006E2153" w:rsidTr="006E2153">
        <w:trPr>
          <w:gridAfter w:val="1"/>
          <w:wAfter w:w="32" w:type="dxa"/>
          <w:trHeight w:val="24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Наименование вида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E21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разрешённого использования (код вида разрешённого</w:t>
            </w:r>
            <w:proofErr w:type="gramEnd"/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использования)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Описание вида разрешённого использования</w:t>
            </w: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39" w:lineRule="exac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Параметры разрешённого строительства, реконструкции объектов</w:t>
            </w:r>
          </w:p>
        </w:tc>
      </w:tr>
      <w:tr w:rsidR="006E2153" w:rsidRPr="006E2153" w:rsidTr="006E2153">
        <w:trPr>
          <w:gridAfter w:val="1"/>
          <w:wAfter w:w="32" w:type="dxa"/>
          <w:trHeight w:val="235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7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34" w:lineRule="exact"/>
              <w:ind w:right="137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капитального строительства</w:t>
            </w:r>
          </w:p>
        </w:tc>
      </w:tr>
      <w:tr w:rsidR="006E2153" w:rsidRPr="006E2153" w:rsidTr="006E2153">
        <w:trPr>
          <w:gridAfter w:val="1"/>
          <w:wAfter w:w="32" w:type="dxa"/>
          <w:trHeight w:val="2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3"/>
            <w:vMerge w:val="restart"/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  <w:t>Предельная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  <w:t>этажность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 xml:space="preserve">зданий, </w:t>
            </w:r>
            <w:r w:rsidRPr="006E21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строений,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сооружений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w w:val="97"/>
                <w:sz w:val="22"/>
                <w:szCs w:val="22"/>
              </w:rPr>
              <w:t>этаж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Предельные размеры </w:t>
            </w:r>
            <w:r w:rsidRPr="006E2153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земельных участков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(мин.- макс.), кв. м</w:t>
            </w:r>
          </w:p>
        </w:tc>
        <w:tc>
          <w:tcPr>
            <w:tcW w:w="2262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Максимальный процент застройки в границах земельного участка, %</w:t>
            </w:r>
          </w:p>
        </w:tc>
      </w:tr>
      <w:tr w:rsidR="006E2153" w:rsidRPr="006E2153" w:rsidTr="006E2153">
        <w:trPr>
          <w:gridAfter w:val="1"/>
          <w:wAfter w:w="32" w:type="dxa"/>
          <w:trHeight w:val="265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3"/>
            <w:vMerge/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2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E2153" w:rsidRPr="006E2153" w:rsidTr="006E2153">
        <w:trPr>
          <w:gridAfter w:val="1"/>
          <w:wAfter w:w="32" w:type="dxa"/>
          <w:trHeight w:val="247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3"/>
            <w:vMerge/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E2153" w:rsidRPr="006E2153" w:rsidTr="006E2153">
        <w:trPr>
          <w:gridAfter w:val="1"/>
          <w:wAfter w:w="32" w:type="dxa"/>
          <w:trHeight w:val="252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3"/>
            <w:vMerge/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</w:p>
        </w:tc>
        <w:tc>
          <w:tcPr>
            <w:tcW w:w="2262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E2153" w:rsidRPr="006E2153" w:rsidTr="006E2153">
        <w:trPr>
          <w:gridAfter w:val="1"/>
          <w:wAfter w:w="32" w:type="dxa"/>
          <w:trHeight w:val="282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3"/>
            <w:vMerge/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2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E2153" w:rsidRPr="006E2153" w:rsidTr="006E2153">
        <w:trPr>
          <w:gridAfter w:val="1"/>
          <w:wAfter w:w="32" w:type="dxa"/>
          <w:trHeight w:val="254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3"/>
            <w:vMerge/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E2153" w:rsidRPr="006E2153" w:rsidTr="006E2153">
        <w:trPr>
          <w:gridAfter w:val="1"/>
          <w:wAfter w:w="32" w:type="dxa"/>
          <w:trHeight w:val="43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w w:val="97"/>
                <w:sz w:val="22"/>
                <w:szCs w:val="22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E2153" w:rsidRPr="006E2153" w:rsidTr="006E2153">
        <w:trPr>
          <w:gridAfter w:val="1"/>
          <w:wAfter w:w="32" w:type="dxa"/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3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Хранение и переработка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сельскохозяйственной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продукции (1.15)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зданий, сооружений, используемых для производства,   хранения,   первичной   и   глубокой переработки сельскохозяйственной продукции</w:t>
            </w:r>
          </w:p>
        </w:tc>
        <w:tc>
          <w:tcPr>
            <w:tcW w:w="30" w:type="dxa"/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подлежит ограничению</w:t>
            </w:r>
          </w:p>
        </w:tc>
      </w:tr>
      <w:tr w:rsidR="006E2153" w:rsidRPr="006E2153" w:rsidTr="006E2153">
        <w:trPr>
          <w:gridAfter w:val="1"/>
          <w:wAfter w:w="32" w:type="dxa"/>
          <w:trHeight w:val="113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</w:p>
        </w:tc>
      </w:tr>
      <w:tr w:rsidR="006E2153" w:rsidRPr="006E2153" w:rsidTr="006E2153">
        <w:trPr>
          <w:gridAfter w:val="1"/>
          <w:wAfter w:w="32" w:type="dxa"/>
          <w:trHeight w:val="209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E2153" w:rsidRPr="006E2153" w:rsidTr="006E2153">
        <w:trPr>
          <w:gridAfter w:val="1"/>
          <w:wAfter w:w="32" w:type="dxa"/>
          <w:trHeight w:val="241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E2153" w:rsidRPr="006E2153" w:rsidTr="006E2153">
        <w:trPr>
          <w:gridAfter w:val="1"/>
          <w:wAfter w:w="32" w:type="dxa"/>
          <w:trHeight w:val="60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E2153" w:rsidRPr="006E2153" w:rsidTr="006E2153">
        <w:trPr>
          <w:gridAfter w:val="1"/>
          <w:wAfter w:w="32" w:type="dxa"/>
          <w:trHeight w:val="68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Коммунальное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обслуживание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(3.1)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капитального строительства в целях обеспечения физических и юридических лиц коммунальными  услугами,  в  частности: поставки воды,  тепла, электричества,  газа, предоставления услуг связи, отвода канализационных стоков, очистки и  уборки объектов недвижимости (котельных водозаборов, очистных   сооружений, насосных станций, водопроводов, линий   электропередач, трансформаторных подстанций, газопроводов, линий связи,  телефонных станций, канализаций,  стоянок, гаражей для обслуживания  аварийной техники, а также зданий или помещений, предназначенных</w:t>
            </w:r>
            <w:proofErr w:type="gramEnd"/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для приема физических и юридических лиц  в  связи  с  предоставлением  им коммунальных услуг)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 w:val="restar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подлежит ограничению</w:t>
            </w:r>
          </w:p>
        </w:tc>
      </w:tr>
      <w:tr w:rsidR="006E2153" w:rsidRPr="006E2153" w:rsidTr="006E2153">
        <w:trPr>
          <w:gridAfter w:val="1"/>
          <w:wAfter w:w="32" w:type="dxa"/>
          <w:trHeight w:val="253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E2153" w:rsidRPr="006E2153" w:rsidTr="006E2153">
        <w:trPr>
          <w:gridAfter w:val="1"/>
          <w:wAfter w:w="32" w:type="dxa"/>
          <w:trHeight w:val="253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E2153" w:rsidRPr="006E2153" w:rsidTr="006E2153">
        <w:trPr>
          <w:gridAfter w:val="1"/>
          <w:wAfter w:w="32" w:type="dxa"/>
          <w:trHeight w:val="252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E2153" w:rsidRPr="006E2153" w:rsidTr="006E2153">
        <w:trPr>
          <w:gridAfter w:val="1"/>
          <w:wAfter w:w="32" w:type="dxa"/>
          <w:trHeight w:val="227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E2153" w:rsidRPr="006E2153" w:rsidTr="006E2153">
        <w:trPr>
          <w:gridAfter w:val="1"/>
          <w:wAfter w:w="32" w:type="dxa"/>
          <w:trHeight w:val="252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E2153" w:rsidRPr="006E2153" w:rsidTr="006E2153">
        <w:trPr>
          <w:gridAfter w:val="1"/>
          <w:wAfter w:w="32" w:type="dxa"/>
          <w:trHeight w:val="255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E2153" w:rsidRPr="006E2153" w:rsidTr="006E2153">
        <w:trPr>
          <w:gridAfter w:val="1"/>
          <w:wAfter w:w="32" w:type="dxa"/>
          <w:trHeight w:val="252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7" w:lineRule="exac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</w:p>
        </w:tc>
      </w:tr>
      <w:tr w:rsidR="006E2153" w:rsidRPr="006E2153" w:rsidTr="006E2153">
        <w:trPr>
          <w:gridAfter w:val="1"/>
          <w:wAfter w:w="32" w:type="dxa"/>
          <w:trHeight w:val="254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E2153" w:rsidRPr="006E2153" w:rsidTr="006E2153">
        <w:trPr>
          <w:gridAfter w:val="1"/>
          <w:wAfter w:w="32" w:type="dxa"/>
          <w:trHeight w:val="252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E2153" w:rsidRPr="006E2153" w:rsidTr="006E2153">
        <w:trPr>
          <w:gridAfter w:val="1"/>
          <w:wAfter w:w="32" w:type="dxa"/>
          <w:trHeight w:val="252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E2153" w:rsidRPr="006E2153" w:rsidTr="006E2153">
        <w:trPr>
          <w:gridAfter w:val="1"/>
          <w:wAfter w:w="32" w:type="dxa"/>
          <w:trHeight w:val="254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E2153" w:rsidRPr="006E2153" w:rsidTr="006E2153">
        <w:trPr>
          <w:gridAfter w:val="1"/>
          <w:wAfter w:w="32" w:type="dxa"/>
          <w:trHeight w:val="252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E2153" w:rsidRPr="006E2153" w:rsidTr="006E2153">
        <w:trPr>
          <w:gridAfter w:val="2"/>
          <w:wAfter w:w="137" w:type="dxa"/>
          <w:trHeight w:val="3548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Обеспечение </w:t>
            </w:r>
            <w:proofErr w:type="gramStart"/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научной</w:t>
            </w:r>
            <w:proofErr w:type="gramEnd"/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деятельности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(3.9)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капитального строительства для проведения научных исследований и изысканий, испытаний  опытных  промышленных  образцов,  для размещения организаций, осуществляющих научные изыскания, исследования и разработки (научно-</w:t>
            </w:r>
            <w:proofErr w:type="gramEnd"/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исследовательские институты, проектные институты, научные  центры,  опытно-конструкторские центры, государственные   академии   наук,   в   том   числе отраслевые),  проведения  научной  и  селекционной работы, ведения сельского и лесного хозяйства </w:t>
            </w:r>
            <w:proofErr w:type="gramStart"/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для</w:t>
            </w:r>
            <w:proofErr w:type="gramEnd"/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получения ценных с научной точки зрения образцов растительного и животного мира</w:t>
            </w: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02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мин. площадь земельного участка – 700 кв. м</w:t>
            </w:r>
          </w:p>
        </w:tc>
        <w:tc>
          <w:tcPr>
            <w:tcW w:w="2246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6E2153" w:rsidRPr="006E2153" w:rsidTr="006E2153">
        <w:trPr>
          <w:gridAfter w:val="2"/>
          <w:wAfter w:w="137" w:type="dxa"/>
          <w:trHeight w:val="300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3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Тяжелая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промышленность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(6.2)</w:t>
            </w:r>
          </w:p>
        </w:tc>
        <w:tc>
          <w:tcPr>
            <w:tcW w:w="3114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3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Размещение объектов капитального строительства </w:t>
            </w:r>
            <w:proofErr w:type="gramStart"/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горно-обогатительной</w:t>
            </w:r>
            <w:proofErr w:type="gramEnd"/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и   горно-перерабатывающей, металлургической,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машиностроительной промышленности,  а  также  изготовления  и  ремонта продукции судостроения, авиастроения, вагоностроения, машиностроения, станкостроения, а также другие подобные промышленные предприятия,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для </w:t>
            </w:r>
            <w:proofErr w:type="gramStart"/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эксплуатации</w:t>
            </w:r>
            <w:proofErr w:type="gramEnd"/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которых предусматривается установление охраны или санитарно-защитных зон,  за исключением случаев, когда объект промышленности отнесен к иному виду разрешенного использования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75</w:t>
            </w:r>
          </w:p>
        </w:tc>
      </w:tr>
      <w:tr w:rsidR="006E2153" w:rsidRPr="006E2153" w:rsidTr="006E2153">
        <w:trPr>
          <w:gridAfter w:val="2"/>
          <w:wAfter w:w="137" w:type="dxa"/>
          <w:trHeight w:val="63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E2153" w:rsidRPr="006E2153" w:rsidTr="006E2153">
        <w:trPr>
          <w:gridAfter w:val="2"/>
          <w:wAfter w:w="137" w:type="dxa"/>
          <w:trHeight w:val="1968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Пищевая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промышленность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(6.4)</w:t>
            </w:r>
          </w:p>
        </w:tc>
        <w:tc>
          <w:tcPr>
            <w:tcW w:w="311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6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Размещение объектов пищевой промышленности, по переработке сельскохозяйственной  продукции способом,  приводящим  к их переработке в  иную продукцию </w:t>
            </w:r>
            <w:proofErr w:type="gramStart"/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консервирование,</w:t>
            </w:r>
            <w:r w:rsidRPr="006E2153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 xml:space="preserve"> </w:t>
            </w: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копчение, хлебопечение),  в  том  числе  для производства напитков, алкогольных напитков и </w:t>
            </w: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табачных изделий</w:t>
            </w:r>
          </w:p>
        </w:tc>
        <w:tc>
          <w:tcPr>
            <w:tcW w:w="2744" w:type="dxa"/>
            <w:gridSpan w:val="6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не подлежат ограничению</w:t>
            </w:r>
          </w:p>
        </w:tc>
        <w:tc>
          <w:tcPr>
            <w:tcW w:w="224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75</w:t>
            </w:r>
          </w:p>
        </w:tc>
      </w:tr>
      <w:tr w:rsidR="006E2153" w:rsidRPr="006E2153" w:rsidTr="006E2153">
        <w:trPr>
          <w:gridAfter w:val="2"/>
          <w:wAfter w:w="137" w:type="dxa"/>
          <w:trHeight w:val="3536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Строительная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промышленность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(6.6)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 капитального строительства, предназначенных  для  производства:  строительных материалов  (кирпичей,  пиломатериалов,  цемента,</w:t>
            </w:r>
            <w:proofErr w:type="gramEnd"/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крепежных материалов), бытового и 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60</w:t>
            </w:r>
          </w:p>
        </w:tc>
      </w:tr>
      <w:tr w:rsidR="006E2153" w:rsidRPr="006E2153" w:rsidTr="006E2153">
        <w:trPr>
          <w:gridAfter w:val="2"/>
          <w:wAfter w:w="137" w:type="dxa"/>
          <w:trHeight w:val="2458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Связь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(6.8)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Размещение объектов </w:t>
            </w:r>
            <w:r w:rsidRPr="006E2153">
              <w:rPr>
                <w:rFonts w:ascii="Times New Roman" w:eastAsia="Times New Roman" w:hAnsi="Times New Roman" w:cs="Times New Roman"/>
                <w:w w:val="98"/>
                <w:sz w:val="22"/>
                <w:szCs w:val="22"/>
              </w:rPr>
              <w:t xml:space="preserve"> </w:t>
            </w: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связи, радиовещания, телевидения, включая  воздушные радиорелейные, надземные  и  подземные  кабельные  линии  связи, линии радиофикации, антенные поля, усилительные пункты на кабельных линиях связи, инфраструктуру Спутниковой связи и телерадиовещания, </w:t>
            </w:r>
            <w:proofErr w:type="gramStart"/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за</w:t>
            </w:r>
            <w:proofErr w:type="gramEnd"/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исключением  объектов  связи,  размещение  которых предусмотрено содержанием   вида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разрешенного использования с кодом 3.1</w:t>
            </w:r>
          </w:p>
        </w:tc>
        <w:tc>
          <w:tcPr>
            <w:tcW w:w="27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</w:tr>
      <w:tr w:rsidR="006E2153" w:rsidRPr="006E2153" w:rsidTr="006E2153">
        <w:trPr>
          <w:trHeight w:val="2533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3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Склады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(6.9)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3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Размещение сооружений, имеющих назначение  по временному хранению, распределению и перевалке грузов  (за  исключением  хранения  стратегических запасов), не являющихся частями производственных комплексов,    на    которых    был    создан    груз: промышленные </w:t>
            </w:r>
            <w:r w:rsidRPr="006E2153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 xml:space="preserve"> </w:t>
            </w: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базы, склады, погрузочные терминалы и доки, нефтехранилища и нефтеналивные  станции,  газовые  хранилища  и  обслуживающие их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газоконденсатные  и  газоперекачивающие  станции, элеваторы    и    </w:t>
            </w: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продовольственные    склады,    за </w:t>
            </w:r>
            <w:r w:rsidRPr="006E2153">
              <w:rPr>
                <w:rFonts w:ascii="Times New Roman" w:eastAsia="Times New Roman" w:hAnsi="Times New Roman" w:cs="Times New Roman"/>
                <w:w w:val="98"/>
                <w:sz w:val="22"/>
                <w:szCs w:val="22"/>
              </w:rPr>
              <w:t xml:space="preserve">исключением </w:t>
            </w:r>
            <w:proofErr w:type="gramStart"/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железнодорожных</w:t>
            </w:r>
            <w:proofErr w:type="gramEnd"/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перевалочных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163" w:type="dxa"/>
            <w:gridSpan w:val="6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продовольственных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товаров: мин. площадь земельного участка 300 кв. м; непродовольственных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товаров: 600 кв. м</w:t>
            </w:r>
          </w:p>
        </w:tc>
        <w:tc>
          <w:tcPr>
            <w:tcW w:w="2246" w:type="dxa"/>
            <w:gridSpan w:val="3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60</w:t>
            </w:r>
          </w:p>
        </w:tc>
      </w:tr>
      <w:tr w:rsidR="006E2153" w:rsidRPr="006E2153" w:rsidTr="006E2153">
        <w:trPr>
          <w:trHeight w:val="288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1" w:lineRule="exact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3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6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E2153" w:rsidRPr="006E2153" w:rsidTr="006E2153">
        <w:trPr>
          <w:gridAfter w:val="2"/>
          <w:wAfter w:w="137" w:type="dxa"/>
          <w:trHeight w:val="1113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Железнодорожный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транспорт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(7.1)</w:t>
            </w:r>
          </w:p>
        </w:tc>
        <w:tc>
          <w:tcPr>
            <w:tcW w:w="311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 железнодорожных  путей;  размещение,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подземных зданий, сооружений, устройств и других объектов железнодорожного транспорта; размещение погрузочно-разгрузочных  площадок,  прирельсовых складов (за исключением складов горюче-смазочных материалов и автозаправочных станций любых типов,</w:t>
            </w:r>
            <w:r w:rsidRPr="006E2153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 xml:space="preserve"> </w:t>
            </w: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а  также  складов,  предназначенных  для 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требований безопасности движения, установленных федеральными   законами;   размещение   наземных сооружений метрополитена, в том числе посадочных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станций, вентиляционных шахт; размещение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наземных сооружений для трамвайного сообщения и иных специальных дорог (канатных, монорельсовых, фуникулеров)</w:t>
            </w:r>
          </w:p>
        </w:tc>
        <w:tc>
          <w:tcPr>
            <w:tcW w:w="4990" w:type="dxa"/>
            <w:gridSpan w:val="9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</w:tr>
      <w:tr w:rsidR="006E2153" w:rsidRPr="006E2153" w:rsidTr="006E2153">
        <w:trPr>
          <w:gridAfter w:val="2"/>
          <w:wAfter w:w="137" w:type="dxa"/>
          <w:trHeight w:val="6369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3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Автомобильный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транспорт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(7.2)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 автомобильных  дорог  и технически связанных с ними сооружений; размещение зданий и сооружений,  предназначенных  для  обслуживания пассажиров,   а   также   обеспечивающие   работу транспортных средств, размещение объектов,</w:t>
            </w:r>
            <w:r w:rsidRPr="006E2153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 xml:space="preserve"> </w:t>
            </w: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предназначенных  для  размещения  постов  органов внутренних  дел,  ответственных  за  безопасность дорожного движения; оборудование   земельных   участков   для   стоянок автомобильного транспорта, а также для размещения депо  (устройства  мест  стоянок)  автомобильного транспорта,  осуществляющего  перевозки  людей  по установленному маршруту</w:t>
            </w:r>
          </w:p>
        </w:tc>
        <w:tc>
          <w:tcPr>
            <w:tcW w:w="4990" w:type="dxa"/>
            <w:gridSpan w:val="9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</w:tr>
      <w:tr w:rsidR="006E2153" w:rsidRPr="006E2153" w:rsidTr="006E2153">
        <w:trPr>
          <w:gridAfter w:val="2"/>
          <w:wAfter w:w="137" w:type="dxa"/>
          <w:trHeight w:val="82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Водные объекты (11.0)</w:t>
            </w:r>
          </w:p>
        </w:tc>
        <w:tc>
          <w:tcPr>
            <w:tcW w:w="311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Ледники,  снежники,  ручьи,  реки,  озера,  болота, территориальные  моря  и  другие  поверхностные водные объекты</w:t>
            </w:r>
          </w:p>
        </w:tc>
        <w:tc>
          <w:tcPr>
            <w:tcW w:w="4990" w:type="dxa"/>
            <w:gridSpan w:val="9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</w:tr>
    </w:tbl>
    <w:p w:rsidR="006E2153" w:rsidRPr="006E2153" w:rsidRDefault="006E2153" w:rsidP="006E2153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</w:p>
    <w:p w:rsidR="006E2153" w:rsidRPr="006E2153" w:rsidRDefault="006E2153" w:rsidP="006E2153">
      <w:pPr>
        <w:rPr>
          <w:rFonts w:ascii="Times New Roman" w:eastAsia="Times New Roman" w:hAnsi="Times New Roman" w:cs="Times New Roman"/>
          <w:i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Условно разрешённые виды использования: </w:t>
      </w:r>
      <w:r w:rsidRPr="006E2153">
        <w:rPr>
          <w:rFonts w:ascii="Times New Roman" w:eastAsia="Times New Roman" w:hAnsi="Times New Roman" w:cs="Times New Roman"/>
          <w:i/>
          <w:sz w:val="22"/>
          <w:szCs w:val="22"/>
        </w:rPr>
        <w:t>установление не требуется.</w:t>
      </w:r>
    </w:p>
    <w:p w:rsidR="006E2153" w:rsidRPr="006E2153" w:rsidRDefault="006E2153" w:rsidP="006E2153">
      <w:pPr>
        <w:widowControl/>
        <w:autoSpaceDE/>
        <w:autoSpaceDN/>
        <w:adjustRightInd/>
        <w:rPr>
          <w:rFonts w:ascii="Calibri" w:eastAsia="Calibri" w:hAnsi="Calibri"/>
          <w:b/>
          <w:i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</w:p>
    <w:p w:rsidR="006E2153" w:rsidRPr="006E2153" w:rsidRDefault="006E2153" w:rsidP="006E2153">
      <w:pPr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b/>
          <w:i/>
          <w:sz w:val="22"/>
          <w:szCs w:val="22"/>
        </w:rPr>
        <w:t>Вспомогательные виды разрешённого использования</w:t>
      </w: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2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3969"/>
        <w:gridCol w:w="1276"/>
        <w:gridCol w:w="1418"/>
        <w:gridCol w:w="1701"/>
      </w:tblGrid>
      <w:tr w:rsidR="006E2153" w:rsidRPr="006E2153" w:rsidTr="006E2153">
        <w:trPr>
          <w:trHeight w:hRule="exact" w:val="494"/>
        </w:trPr>
        <w:tc>
          <w:tcPr>
            <w:tcW w:w="1858" w:type="dxa"/>
            <w:vMerge w:val="restart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3969" w:type="dxa"/>
            <w:vMerge w:val="restart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4395" w:type="dxa"/>
            <w:gridSpan w:val="3"/>
            <w:shd w:val="clear" w:color="auto" w:fill="FFFFFF"/>
            <w:vAlign w:val="bottom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6E2153" w:rsidRPr="006E2153" w:rsidTr="006E2153">
        <w:trPr>
          <w:trHeight w:hRule="exact" w:val="1858"/>
        </w:trPr>
        <w:tc>
          <w:tcPr>
            <w:tcW w:w="1858" w:type="dxa"/>
            <w:vMerge/>
            <w:shd w:val="clear" w:color="auto" w:fill="FFFFFF"/>
            <w:vAlign w:val="center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FFFFFF"/>
            <w:vAlign w:val="center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</w:t>
            </w:r>
          </w:p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этажность</w:t>
            </w:r>
          </w:p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зданий,</w:t>
            </w:r>
          </w:p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строений,</w:t>
            </w:r>
          </w:p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сооружений,</w:t>
            </w:r>
          </w:p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vAlign w:val="bottom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6E2153" w:rsidRPr="006E2153" w:rsidTr="006E2153">
        <w:trPr>
          <w:trHeight w:hRule="exact" w:val="1831"/>
        </w:trPr>
        <w:tc>
          <w:tcPr>
            <w:tcW w:w="1858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Бытовое</w:t>
            </w:r>
          </w:p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(3.3)</w:t>
            </w:r>
          </w:p>
        </w:tc>
        <w:tc>
          <w:tcPr>
            <w:tcW w:w="3969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300 - 3000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75</w:t>
            </w:r>
          </w:p>
        </w:tc>
      </w:tr>
      <w:tr w:rsidR="006E2153" w:rsidRPr="006E2153" w:rsidTr="006E2153">
        <w:trPr>
          <w:trHeight w:hRule="exact" w:val="3119"/>
        </w:trPr>
        <w:tc>
          <w:tcPr>
            <w:tcW w:w="1858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Деловое управление (4.1)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6E2153" w:rsidRPr="006E2153" w:rsidRDefault="006E2153" w:rsidP="006E2153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макс. площадь земельного участка - 1200 </w:t>
            </w:r>
            <w:proofErr w:type="spellStart"/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6E2153" w:rsidRPr="006E2153" w:rsidTr="006E2153">
        <w:trPr>
          <w:trHeight w:hRule="exact" w:val="1274"/>
        </w:trPr>
        <w:tc>
          <w:tcPr>
            <w:tcW w:w="1858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Магазины</w:t>
            </w:r>
          </w:p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(4.4)</w:t>
            </w:r>
          </w:p>
        </w:tc>
        <w:tc>
          <w:tcPr>
            <w:tcW w:w="3969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макс. площадь земельного участка - 1600 </w:t>
            </w:r>
            <w:proofErr w:type="spellStart"/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, из расчёта 800 </w:t>
            </w:r>
            <w:proofErr w:type="spellStart"/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кв.м</w:t>
            </w:r>
            <w:proofErr w:type="spellEnd"/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участка на 100 </w:t>
            </w:r>
            <w:proofErr w:type="spellStart"/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кв.м</w:t>
            </w:r>
            <w:proofErr w:type="spellEnd"/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торговой</w:t>
            </w: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 площади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40</w:t>
            </w:r>
          </w:p>
        </w:tc>
      </w:tr>
      <w:tr w:rsidR="006E2153" w:rsidRPr="006E2153" w:rsidTr="006E2153">
        <w:trPr>
          <w:trHeight w:hRule="exact" w:val="1137"/>
        </w:trPr>
        <w:tc>
          <w:tcPr>
            <w:tcW w:w="1858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Общественное питание (4.6)</w:t>
            </w:r>
          </w:p>
        </w:tc>
        <w:tc>
          <w:tcPr>
            <w:tcW w:w="3969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300 - 1300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6E2153" w:rsidRPr="006E2153" w:rsidTr="006E2153">
        <w:trPr>
          <w:trHeight w:hRule="exact" w:val="1556"/>
        </w:trPr>
        <w:tc>
          <w:tcPr>
            <w:tcW w:w="1858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Гостиничное</w:t>
            </w:r>
          </w:p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(4.7)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6E2153" w:rsidRPr="006E2153" w:rsidRDefault="006E2153" w:rsidP="006E2153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по п.4</w:t>
            </w:r>
          </w:p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примечаний настоящей статьи Правил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6E2153" w:rsidRPr="006E2153" w:rsidTr="006E2153">
        <w:trPr>
          <w:trHeight w:hRule="exact" w:val="1280"/>
        </w:trPr>
        <w:tc>
          <w:tcPr>
            <w:tcW w:w="1858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автотранспорта</w:t>
            </w:r>
          </w:p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(4.9)</w:t>
            </w:r>
          </w:p>
        </w:tc>
        <w:tc>
          <w:tcPr>
            <w:tcW w:w="3969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15 - 500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100</w:t>
            </w:r>
          </w:p>
        </w:tc>
      </w:tr>
      <w:tr w:rsidR="006E2153" w:rsidRPr="006E2153" w:rsidTr="006E2153">
        <w:trPr>
          <w:trHeight w:hRule="exact" w:val="2404"/>
        </w:trPr>
        <w:tc>
          <w:tcPr>
            <w:tcW w:w="1858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Земельные участки (территории) общего пользования (12.0)</w:t>
            </w:r>
          </w:p>
        </w:tc>
        <w:tc>
          <w:tcPr>
            <w:tcW w:w="3969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4395" w:type="dxa"/>
            <w:gridSpan w:val="3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</w:tbl>
    <w:p w:rsidR="006E2153" w:rsidRPr="006E2153" w:rsidRDefault="006E2153" w:rsidP="006E2153">
      <w:pPr>
        <w:keepNext/>
        <w:widowControl/>
        <w:numPr>
          <w:ilvl w:val="2"/>
          <w:numId w:val="0"/>
        </w:numPr>
        <w:tabs>
          <w:tab w:val="left" w:pos="2268"/>
        </w:tabs>
        <w:autoSpaceDE/>
        <w:autoSpaceDN/>
        <w:adjustRightInd/>
        <w:spacing w:before="240" w:after="120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</w:p>
    <w:p w:rsidR="006E2153" w:rsidRPr="006E2153" w:rsidRDefault="006E2153" w:rsidP="006E2153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b/>
          <w:bCs/>
          <w:sz w:val="22"/>
          <w:szCs w:val="22"/>
        </w:rPr>
        <w:t>Примечания, относящие ко всем видам разрешённого использования зоны П.2:</w:t>
      </w:r>
    </w:p>
    <w:p w:rsidR="006E2153" w:rsidRPr="006E2153" w:rsidRDefault="006E2153" w:rsidP="006E2153">
      <w:pPr>
        <w:numPr>
          <w:ilvl w:val="0"/>
          <w:numId w:val="43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6E2153">
        <w:rPr>
          <w:rFonts w:ascii="Times New Roman" w:eastAsia="Times New Roman" w:hAnsi="Times New Roman" w:cs="Times New Roman"/>
          <w:sz w:val="22"/>
          <w:szCs w:val="22"/>
        </w:rPr>
        <w:t>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классификатора видов разрешённого использования земельных участков»).</w:t>
      </w:r>
      <w:proofErr w:type="gramEnd"/>
    </w:p>
    <w:p w:rsidR="006E2153" w:rsidRPr="006E2153" w:rsidRDefault="006E2153" w:rsidP="006E2153">
      <w:pPr>
        <w:numPr>
          <w:ilvl w:val="0"/>
          <w:numId w:val="43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Высота гаражей - не более 3,5 метров.</w:t>
      </w:r>
    </w:p>
    <w:p w:rsidR="006E2153" w:rsidRPr="006E2153" w:rsidRDefault="006E2153" w:rsidP="006E2153">
      <w:pPr>
        <w:numPr>
          <w:ilvl w:val="0"/>
          <w:numId w:val="43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 xml:space="preserve">Вместимость гаражей не должна превышать 40 </w:t>
      </w:r>
      <w:proofErr w:type="spellStart"/>
      <w:r w:rsidRPr="006E2153">
        <w:rPr>
          <w:rFonts w:ascii="Times New Roman" w:eastAsia="Times New Roman" w:hAnsi="Times New Roman" w:cs="Times New Roman"/>
          <w:sz w:val="22"/>
          <w:szCs w:val="22"/>
        </w:rPr>
        <w:t>машино</w:t>
      </w:r>
      <w:proofErr w:type="spellEnd"/>
      <w:r w:rsidRPr="006E2153">
        <w:rPr>
          <w:rFonts w:ascii="Times New Roman" w:eastAsia="Times New Roman" w:hAnsi="Times New Roman" w:cs="Times New Roman"/>
          <w:sz w:val="22"/>
          <w:szCs w:val="22"/>
        </w:rPr>
        <w:t>-мест.</w:t>
      </w:r>
    </w:p>
    <w:p w:rsidR="006E2153" w:rsidRPr="006E2153" w:rsidRDefault="006E2153" w:rsidP="006E2153">
      <w:pPr>
        <w:numPr>
          <w:ilvl w:val="0"/>
          <w:numId w:val="43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Максимальные размеры земельных участков под размещение гостиниц (код вида разрешённого использования 4.7) при числе мест гостиницы:</w:t>
      </w:r>
    </w:p>
    <w:p w:rsidR="006E2153" w:rsidRPr="006E2153" w:rsidRDefault="006E2153" w:rsidP="006E2153">
      <w:pPr>
        <w:numPr>
          <w:ilvl w:val="0"/>
          <w:numId w:val="44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 xml:space="preserve">от 25 до 100 - 55 </w:t>
      </w:r>
      <w:proofErr w:type="spellStart"/>
      <w:r w:rsidRPr="006E2153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6E2153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6E2153" w:rsidRPr="006E2153" w:rsidRDefault="006E2153" w:rsidP="006E2153">
      <w:pPr>
        <w:numPr>
          <w:ilvl w:val="0"/>
          <w:numId w:val="44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 xml:space="preserve">св. 100 до 500 - 30 </w:t>
      </w:r>
      <w:proofErr w:type="spellStart"/>
      <w:r w:rsidRPr="006E2153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6E2153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6E2153" w:rsidRPr="006E2153" w:rsidRDefault="006E2153" w:rsidP="006E2153">
      <w:pPr>
        <w:numPr>
          <w:ilvl w:val="0"/>
          <w:numId w:val="44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 xml:space="preserve">св. 500 до 1000 - 20 </w:t>
      </w:r>
      <w:proofErr w:type="spellStart"/>
      <w:r w:rsidRPr="006E2153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6E2153">
        <w:rPr>
          <w:rFonts w:ascii="Times New Roman" w:eastAsia="Times New Roman" w:hAnsi="Times New Roman" w:cs="Times New Roman"/>
          <w:sz w:val="22"/>
          <w:szCs w:val="22"/>
        </w:rPr>
        <w:t>. на 1 место;</w:t>
      </w:r>
    </w:p>
    <w:p w:rsidR="006E2153" w:rsidRPr="006E2153" w:rsidRDefault="006E2153" w:rsidP="006E2153">
      <w:pPr>
        <w:numPr>
          <w:ilvl w:val="0"/>
          <w:numId w:val="44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св. 1000 до 2000 - 15 </w:t>
      </w:r>
      <w:proofErr w:type="spellStart"/>
      <w:r w:rsidRPr="006E2153">
        <w:rPr>
          <w:rFonts w:ascii="Times New Roman" w:eastAsia="Times New Roman" w:hAnsi="Times New Roman" w:cs="Times New Roman"/>
          <w:sz w:val="22"/>
          <w:szCs w:val="22"/>
        </w:rPr>
        <w:t>кв.м</w:t>
      </w:r>
      <w:proofErr w:type="spellEnd"/>
      <w:r w:rsidRPr="006E2153">
        <w:rPr>
          <w:rFonts w:ascii="Times New Roman" w:eastAsia="Times New Roman" w:hAnsi="Times New Roman" w:cs="Times New Roman"/>
          <w:sz w:val="22"/>
          <w:szCs w:val="22"/>
        </w:rPr>
        <w:t>. на 1 место.</w:t>
      </w:r>
    </w:p>
    <w:p w:rsidR="006E2153" w:rsidRPr="006E2153" w:rsidRDefault="006E2153" w:rsidP="006E2153">
      <w:pPr>
        <w:numPr>
          <w:ilvl w:val="0"/>
          <w:numId w:val="43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Иные параметры разрешённого строительства, реконструкции объектов капитального строительства:</w:t>
      </w:r>
    </w:p>
    <w:p w:rsidR="006E2153" w:rsidRPr="006E2153" w:rsidRDefault="006E2153" w:rsidP="006E2153">
      <w:pPr>
        <w:numPr>
          <w:ilvl w:val="0"/>
          <w:numId w:val="45"/>
        </w:numPr>
        <w:tabs>
          <w:tab w:val="left" w:pos="28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для объектов, включенных в вид разрешённого использования с кодом</w:t>
      </w:r>
    </w:p>
    <w:p w:rsidR="006E2153" w:rsidRPr="006E2153" w:rsidRDefault="006E2153" w:rsidP="006E2153">
      <w:pPr>
        <w:numPr>
          <w:ilvl w:val="0"/>
          <w:numId w:val="41"/>
        </w:numPr>
        <w:tabs>
          <w:tab w:val="left" w:pos="284"/>
          <w:tab w:val="left" w:pos="517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максимальная мощность предприятия - 30 рабочих мест;</w:t>
      </w:r>
    </w:p>
    <w:p w:rsidR="006E2153" w:rsidRPr="006E2153" w:rsidRDefault="006E2153" w:rsidP="006E2153">
      <w:pPr>
        <w:numPr>
          <w:ilvl w:val="0"/>
          <w:numId w:val="45"/>
        </w:numPr>
        <w:tabs>
          <w:tab w:val="left" w:pos="284"/>
          <w:tab w:val="left" w:pos="115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для объектов, включенных в вид разрешённого использования с кодом</w:t>
      </w:r>
    </w:p>
    <w:p w:rsidR="006E2153" w:rsidRPr="006E2153" w:rsidRDefault="006E2153" w:rsidP="006E2153">
      <w:pPr>
        <w:numPr>
          <w:ilvl w:val="0"/>
          <w:numId w:val="42"/>
        </w:numPr>
        <w:tabs>
          <w:tab w:val="left" w:pos="284"/>
          <w:tab w:val="left" w:pos="536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 xml:space="preserve">максимальная торговая площадь - 200 </w:t>
      </w:r>
      <w:proofErr w:type="spellStart"/>
      <w:r w:rsidRPr="006E2153">
        <w:rPr>
          <w:rFonts w:ascii="Times New Roman" w:eastAsia="Times New Roman" w:hAnsi="Times New Roman" w:cs="Times New Roman"/>
          <w:sz w:val="22"/>
          <w:szCs w:val="22"/>
        </w:rPr>
        <w:t>кв</w:t>
      </w:r>
      <w:proofErr w:type="gramStart"/>
      <w:r w:rsidRPr="006E2153">
        <w:rPr>
          <w:rFonts w:ascii="Times New Roman" w:eastAsia="Times New Roman" w:hAnsi="Times New Roman" w:cs="Times New Roman"/>
          <w:sz w:val="22"/>
          <w:szCs w:val="22"/>
        </w:rPr>
        <w:t>.м</w:t>
      </w:r>
      <w:proofErr w:type="spellEnd"/>
      <w:proofErr w:type="gramEnd"/>
      <w:r w:rsidRPr="006E2153">
        <w:rPr>
          <w:rFonts w:ascii="Times New Roman" w:eastAsia="Times New Roman" w:hAnsi="Times New Roman" w:cs="Times New Roman"/>
          <w:sz w:val="22"/>
          <w:szCs w:val="22"/>
        </w:rPr>
        <w:t>, специализация торговой деятельности - универсальное предприятие торговли, тип предприятия - универсам (розничная торговля);</w:t>
      </w:r>
    </w:p>
    <w:p w:rsidR="006E2153" w:rsidRPr="006E2153" w:rsidRDefault="006E2153" w:rsidP="006E2153">
      <w:pPr>
        <w:numPr>
          <w:ilvl w:val="0"/>
          <w:numId w:val="45"/>
        </w:numPr>
        <w:tabs>
          <w:tab w:val="left" w:pos="28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для объектов, включенных в вид разрешённого использования с кодом 4.6 максимальное число мест - 50.</w:t>
      </w:r>
    </w:p>
    <w:p w:rsidR="006E2153" w:rsidRPr="006E2153" w:rsidRDefault="006E2153" w:rsidP="006E2153">
      <w:pPr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b/>
          <w:bCs/>
          <w:sz w:val="22"/>
          <w:szCs w:val="22"/>
        </w:rPr>
        <w:t>Ограничения использования земельных участков и объектов капитального строительства в зоне П.2, устанавливаемые в соответствии с законодательством Российской Федерации:</w:t>
      </w:r>
    </w:p>
    <w:p w:rsidR="006E2153" w:rsidRPr="006E2153" w:rsidRDefault="006E2153" w:rsidP="006E2153">
      <w:pPr>
        <w:numPr>
          <w:ilvl w:val="0"/>
          <w:numId w:val="46"/>
        </w:numPr>
        <w:tabs>
          <w:tab w:val="left" w:pos="1059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Вышеперечисленные параметры не распространяются на объекты инженерной инфраструктуры (сети инженерно-технического обеспечения).</w:t>
      </w:r>
    </w:p>
    <w:p w:rsidR="006E2153" w:rsidRPr="006E2153" w:rsidRDefault="006E2153" w:rsidP="006E2153">
      <w:pPr>
        <w:numPr>
          <w:ilvl w:val="0"/>
          <w:numId w:val="46"/>
        </w:numPr>
        <w:tabs>
          <w:tab w:val="left" w:pos="1059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6E2153">
        <w:rPr>
          <w:rFonts w:ascii="Times New Roman" w:eastAsia="Times New Roman" w:hAnsi="Times New Roman" w:cs="Times New Roman"/>
          <w:sz w:val="22"/>
          <w:szCs w:val="22"/>
        </w:rPr>
        <w:t>Противопожарные расстояния от наземных и наземно-подземных стоянок (парковок) автомобилей до жилых и общественных зданий следует принимать в соответствии с требованиями раздела 4 СП 4.13130.2013, от границ открытых плоскостных стоянок (парковок) автомобилей до общественных или производственных зданий - по п.6.11.2 и п.6.11.3 СП 4.13130.2013.</w:t>
      </w:r>
      <w:r w:rsidRPr="006E2153">
        <w:rPr>
          <w:rFonts w:ascii="Calibri" w:eastAsia="Calibri" w:hAnsi="Calibri" w:cs="Times New Roman"/>
          <w:sz w:val="28"/>
          <w:szCs w:val="28"/>
          <w:lang w:eastAsia="en-US"/>
        </w:rPr>
        <w:t xml:space="preserve">               </w:t>
      </w:r>
      <w:r w:rsidRPr="006E2153">
        <w:rPr>
          <w:rFonts w:ascii="Calibri" w:eastAsia="Calibri" w:hAnsi="Calibri" w:cs="Times New Roman"/>
          <w:sz w:val="22"/>
          <w:szCs w:val="22"/>
          <w:lang w:eastAsia="en-US"/>
        </w:rPr>
        <w:t>10 и менее гаражей  - 10м., 11-50 – 15м., 51-100 – 25м., от 101-300 – 35м,</w:t>
      </w:r>
      <w:proofErr w:type="gramEnd"/>
    </w:p>
    <w:p w:rsidR="006E2153" w:rsidRPr="006E2153" w:rsidRDefault="006E2153" w:rsidP="006E2153">
      <w:pPr>
        <w:numPr>
          <w:ilvl w:val="0"/>
          <w:numId w:val="46"/>
        </w:numPr>
        <w:tabs>
          <w:tab w:val="left" w:pos="106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Санитарные разрывы от стоянок (парковок) и гаражей до зданий различного назначения следует принимать по таблице 7.1.1 СанПиН 2.2.1/2.1.1.1200-03.</w:t>
      </w:r>
    </w:p>
    <w:p w:rsidR="006E2153" w:rsidRPr="006E2153" w:rsidRDefault="006E2153" w:rsidP="006E2153">
      <w:pPr>
        <w:numPr>
          <w:ilvl w:val="0"/>
          <w:numId w:val="46"/>
        </w:numPr>
        <w:tabs>
          <w:tab w:val="left" w:pos="1073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Не допускается размещать объекты по производству лекарственных веществ, лекарственных средств и (или) лекарственных форм, объекты пищевых отраслей промышленности в санитарно-защитной зоне и на территории объектов других отраслей промышленности.</w:t>
      </w:r>
    </w:p>
    <w:p w:rsidR="006E2153" w:rsidRPr="006E2153" w:rsidRDefault="006E2153" w:rsidP="006E2153">
      <w:pPr>
        <w:numPr>
          <w:ilvl w:val="0"/>
          <w:numId w:val="46"/>
        </w:numPr>
        <w:tabs>
          <w:tab w:val="left" w:pos="1073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Не допускается размещать склады сырья и полупродуктов для фармацевтических предприятий, оптовые склады продовольственного сырья и пищевых продуктов в санитарно-защитной зоне и на территории объектов других отраслей промышленности.</w:t>
      </w:r>
    </w:p>
    <w:p w:rsidR="006E2153" w:rsidRPr="006E2153" w:rsidRDefault="006E2153" w:rsidP="006E2153">
      <w:pPr>
        <w:numPr>
          <w:ilvl w:val="0"/>
          <w:numId w:val="46"/>
        </w:numPr>
        <w:tabs>
          <w:tab w:val="left" w:pos="1073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Класс опасности для объектов капитального строительства, размещённых и размещаемых в территориальной зоне, определяется в соответствии с СанПиН 2.2.1/2.1.1.1200-03, если иное не установлено проектом санитарно-защитной зоны объекта.</w:t>
      </w:r>
    </w:p>
    <w:p w:rsidR="006E2153" w:rsidRPr="006E2153" w:rsidRDefault="006E2153" w:rsidP="006E2153">
      <w:pPr>
        <w:numPr>
          <w:ilvl w:val="0"/>
          <w:numId w:val="46"/>
        </w:numPr>
        <w:tabs>
          <w:tab w:val="left" w:pos="1073"/>
        </w:tabs>
        <w:autoSpaceDE/>
        <w:autoSpaceDN/>
        <w:adjustRightInd/>
        <w:spacing w:after="33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Иные ограничения следует принимать в соответствии со ст.24 настоящих Правил.</w:t>
      </w:r>
    </w:p>
    <w:p w:rsidR="006E2153" w:rsidRPr="006E2153" w:rsidRDefault="006E2153" w:rsidP="006E2153">
      <w:pPr>
        <w:tabs>
          <w:tab w:val="left" w:pos="1073"/>
        </w:tabs>
        <w:autoSpaceDE/>
        <w:autoSpaceDN/>
        <w:adjustRightInd/>
        <w:spacing w:after="33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 w:rsidRPr="006E2153">
        <w:rPr>
          <w:rFonts w:ascii="Times New Roman" w:eastAsia="Times New Roman" w:hAnsi="Times New Roman" w:cs="Times New Roman"/>
          <w:b/>
          <w:sz w:val="22"/>
          <w:szCs w:val="22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4256"/>
        <w:gridCol w:w="1276"/>
        <w:gridCol w:w="1984"/>
        <w:gridCol w:w="1985"/>
      </w:tblGrid>
      <w:tr w:rsidR="006E2153" w:rsidRPr="006E2153" w:rsidTr="006E2153">
        <w:trPr>
          <w:trHeight w:hRule="exact" w:val="269"/>
        </w:trPr>
        <w:tc>
          <w:tcPr>
            <w:tcW w:w="432" w:type="dxa"/>
            <w:vMerge w:val="restart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№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4256" w:type="dxa"/>
            <w:vMerge w:val="restart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объектов</w:t>
            </w:r>
          </w:p>
        </w:tc>
        <w:tc>
          <w:tcPr>
            <w:tcW w:w="5245" w:type="dxa"/>
            <w:gridSpan w:val="3"/>
            <w:shd w:val="clear" w:color="auto" w:fill="FFFFFF"/>
            <w:vAlign w:val="bottom"/>
          </w:tcPr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Параметры минимальных отступов, </w:t>
            </w:r>
            <w:proofErr w:type="gramStart"/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</w:t>
            </w:r>
            <w:proofErr w:type="gramEnd"/>
          </w:p>
        </w:tc>
      </w:tr>
      <w:tr w:rsidR="006E2153" w:rsidRPr="006E2153" w:rsidTr="006E2153">
        <w:trPr>
          <w:trHeight w:hRule="exact" w:val="1525"/>
        </w:trPr>
        <w:tc>
          <w:tcPr>
            <w:tcW w:w="432" w:type="dxa"/>
            <w:vMerge/>
            <w:shd w:val="clear" w:color="auto" w:fill="FFFFFF"/>
            <w:vAlign w:val="center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6" w:type="dxa"/>
            <w:vMerge/>
            <w:shd w:val="clear" w:color="auto" w:fill="FFFFFF"/>
            <w:vAlign w:val="center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границы земельного участка и (или) смежного земельного участка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улиц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проездов</w:t>
            </w:r>
          </w:p>
        </w:tc>
      </w:tr>
      <w:tr w:rsidR="006E2153" w:rsidRPr="006E2153" w:rsidTr="006E2153">
        <w:trPr>
          <w:trHeight w:hRule="exact" w:val="5814"/>
        </w:trPr>
        <w:tc>
          <w:tcPr>
            <w:tcW w:w="432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1</w:t>
            </w:r>
          </w:p>
        </w:tc>
        <w:tc>
          <w:tcPr>
            <w:tcW w:w="4256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</w:t>
            </w:r>
            <w:proofErr w:type="gramEnd"/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связанные с хранением и переработкой сельскохозяйственной продукции, тяжелой промышленности, пищевой промышленности, строительной промышленности, складские, железнодорожного транспорта</w:t>
            </w:r>
          </w:p>
        </w:tc>
        <w:tc>
          <w:tcPr>
            <w:tcW w:w="1276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менее 3</w:t>
            </w:r>
          </w:p>
        </w:tc>
        <w:tc>
          <w:tcPr>
            <w:tcW w:w="1984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 5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или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</w:t>
            </w:r>
            <w:proofErr w:type="gramStart"/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</w:p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1985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3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или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</w:t>
            </w:r>
            <w:proofErr w:type="gramStart"/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</w:p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</w:tr>
      <w:tr w:rsidR="006E2153" w:rsidRPr="006E2153" w:rsidTr="006E2153">
        <w:trPr>
          <w:trHeight w:hRule="exact" w:val="4052"/>
        </w:trPr>
        <w:tc>
          <w:tcPr>
            <w:tcW w:w="432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4256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капитального строительства в целях обеспечения физических и юридических лиц коммунальными услугами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6E2153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(поставки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</w:t>
            </w:r>
            <w:proofErr w:type="gramEnd"/>
            <w:r w:rsidRPr="006E2153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 xml:space="preserve"> коммунальных услуг)</w:t>
            </w:r>
          </w:p>
        </w:tc>
        <w:tc>
          <w:tcPr>
            <w:tcW w:w="1276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 5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</w:t>
            </w:r>
            <w:proofErr w:type="gramStart"/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1985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3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или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</w:t>
            </w:r>
            <w:proofErr w:type="gramStart"/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</w:tr>
      <w:tr w:rsidR="006E2153" w:rsidRPr="006E2153" w:rsidTr="006E2153">
        <w:trPr>
          <w:trHeight w:hRule="exact" w:val="6016"/>
        </w:trPr>
        <w:tc>
          <w:tcPr>
            <w:tcW w:w="432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3</w:t>
            </w:r>
          </w:p>
        </w:tc>
        <w:tc>
          <w:tcPr>
            <w:tcW w:w="4256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бытового обслуживания, обеспечения научной деятельности, общественного питания, гостиничного обслуживания, обслуживания автотранспорта, магазины</w:t>
            </w:r>
          </w:p>
        </w:tc>
        <w:tc>
          <w:tcPr>
            <w:tcW w:w="1276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3</w:t>
            </w:r>
          </w:p>
        </w:tc>
        <w:tc>
          <w:tcPr>
            <w:tcW w:w="1984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 5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или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</w:t>
            </w:r>
            <w:proofErr w:type="gramStart"/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1985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3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или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</w:t>
            </w:r>
            <w:proofErr w:type="gramStart"/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существующей 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</w:tr>
      <w:tr w:rsidR="006E2153" w:rsidRPr="006E2153" w:rsidTr="006E2153">
        <w:trPr>
          <w:trHeight w:hRule="exact" w:val="6951"/>
        </w:trPr>
        <w:tc>
          <w:tcPr>
            <w:tcW w:w="432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4256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бытового обслуживания, обеспечения научной деятельности, общественного питания, гостиничного обслуживания, обслуживания автотранспорта, магазины в случаях примыкания к объектам капитального строительства смежного земельного участка при наличии глухих стен у обоих примыкающих зданий</w:t>
            </w:r>
          </w:p>
        </w:tc>
        <w:tc>
          <w:tcPr>
            <w:tcW w:w="1276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1984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5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или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</w:t>
            </w:r>
            <w:proofErr w:type="gramStart"/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</w:p>
          <w:p w:rsidR="006E2153" w:rsidRPr="006E2153" w:rsidRDefault="006E2153" w:rsidP="006E2153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1985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3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или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</w:t>
            </w:r>
            <w:proofErr w:type="gramStart"/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</w:p>
          <w:p w:rsidR="006E2153" w:rsidRPr="006E2153" w:rsidRDefault="006E2153" w:rsidP="006E2153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существующей линией застройки 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 </w:t>
            </w:r>
          </w:p>
        </w:tc>
      </w:tr>
      <w:tr w:rsidR="006E2153" w:rsidRPr="006E2153" w:rsidTr="006E2153">
        <w:trPr>
          <w:trHeight w:hRule="exact" w:val="1625"/>
        </w:trPr>
        <w:tc>
          <w:tcPr>
            <w:tcW w:w="432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4256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автомобильного транспорта</w:t>
            </w:r>
          </w:p>
        </w:tc>
        <w:tc>
          <w:tcPr>
            <w:tcW w:w="1276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5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 </w:t>
            </w:r>
          </w:p>
        </w:tc>
        <w:tc>
          <w:tcPr>
            <w:tcW w:w="1984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3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не подлежат ограничению  </w:t>
            </w:r>
          </w:p>
        </w:tc>
        <w:tc>
          <w:tcPr>
            <w:tcW w:w="1985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3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не подлежат ограничению  </w:t>
            </w:r>
          </w:p>
        </w:tc>
      </w:tr>
      <w:tr w:rsidR="006E2153" w:rsidRPr="006E2153" w:rsidTr="006E2153">
        <w:trPr>
          <w:trHeight w:hRule="exact" w:val="643"/>
        </w:trPr>
        <w:tc>
          <w:tcPr>
            <w:tcW w:w="432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6</w:t>
            </w:r>
          </w:p>
        </w:tc>
        <w:tc>
          <w:tcPr>
            <w:tcW w:w="4256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Водные объекты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</w:t>
            </w:r>
          </w:p>
        </w:tc>
      </w:tr>
      <w:tr w:rsidR="006E2153" w:rsidRPr="006E2153" w:rsidTr="006E2153">
        <w:trPr>
          <w:trHeight w:hRule="exact" w:val="567"/>
        </w:trPr>
        <w:tc>
          <w:tcPr>
            <w:tcW w:w="432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7</w:t>
            </w:r>
          </w:p>
        </w:tc>
        <w:tc>
          <w:tcPr>
            <w:tcW w:w="4256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связи, земельные участки (территории) общего пользования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не подлежат ограничению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</w:t>
            </w:r>
          </w:p>
        </w:tc>
      </w:tr>
    </w:tbl>
    <w:p w:rsidR="006E2153" w:rsidRPr="006E2153" w:rsidRDefault="006E2153" w:rsidP="006E2153">
      <w:pPr>
        <w:widowControl/>
        <w:spacing w:line="24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br w:type="page"/>
      </w:r>
    </w:p>
    <w:p w:rsidR="006E2153" w:rsidRPr="006E2153" w:rsidRDefault="006E2153" w:rsidP="006E2153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  <w:r w:rsidRPr="006E2153">
        <w:rPr>
          <w:rFonts w:ascii="Times New Roman" w:eastAsia="Times New Roman" w:hAnsi="Times New Roman"/>
          <w:b/>
          <w:sz w:val="22"/>
          <w:szCs w:val="22"/>
        </w:rPr>
        <w:t>РЕКРЕАЦИОННЫЕ ЗОНЫ:</w:t>
      </w:r>
    </w:p>
    <w:p w:rsidR="006E2153" w:rsidRPr="006E2153" w:rsidRDefault="006E2153" w:rsidP="006E2153">
      <w:pPr>
        <w:widowControl/>
        <w:autoSpaceDE/>
        <w:autoSpaceDN/>
        <w:adjustRightInd/>
        <w:spacing w:line="137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  <w:r w:rsidRPr="006E2153">
        <w:rPr>
          <w:rFonts w:ascii="Times New Roman" w:eastAsia="Times New Roman" w:hAnsi="Times New Roman"/>
          <w:b/>
          <w:sz w:val="22"/>
          <w:szCs w:val="22"/>
        </w:rPr>
        <w:t>Р.1. ЗОНА ПРИРОДНОГО ЛАНДШАФТА</w:t>
      </w:r>
    </w:p>
    <w:p w:rsidR="006E2153" w:rsidRPr="006E2153" w:rsidRDefault="006E2153" w:rsidP="006E2153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i/>
          <w:sz w:val="22"/>
          <w:szCs w:val="22"/>
        </w:rPr>
      </w:pPr>
      <w:r w:rsidRPr="006E2153">
        <w:rPr>
          <w:rFonts w:ascii="Times New Roman" w:eastAsia="Times New Roman" w:hAnsi="Times New Roman"/>
          <w:b/>
          <w:i/>
          <w:sz w:val="22"/>
          <w:szCs w:val="22"/>
        </w:rPr>
        <w:t>Основные виды разрешенного использования:</w:t>
      </w:r>
    </w:p>
    <w:p w:rsidR="006E2153" w:rsidRPr="006E2153" w:rsidRDefault="006E2153" w:rsidP="006E2153">
      <w:pPr>
        <w:widowControl/>
        <w:spacing w:line="240" w:lineRule="exact"/>
        <w:rPr>
          <w:rFonts w:ascii="Times New Roman" w:eastAsia="Times New Roman" w:hAnsi="Times New Roman" w:cs="Times New Roman"/>
          <w:i/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6874"/>
      </w:tblGrid>
      <w:tr w:rsidR="006E2153" w:rsidRPr="006E2153" w:rsidTr="006E2153">
        <w:trPr>
          <w:trHeight w:hRule="exact" w:val="151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</w:tr>
      <w:tr w:rsidR="006E2153" w:rsidRPr="006E2153" w:rsidTr="006E2153">
        <w:trPr>
          <w:trHeight w:hRule="exact" w:val="198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Культурное развитие (3.6)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  <w:proofErr w:type="gramEnd"/>
          </w:p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устройство площадок для празднеств и гуляний;</w:t>
            </w:r>
          </w:p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зданий и сооружений для размещения цирков, зверинцев, зоопарков, океанариумов</w:t>
            </w:r>
          </w:p>
        </w:tc>
      </w:tr>
      <w:tr w:rsidR="006E2153" w:rsidRPr="006E2153" w:rsidTr="006E2153">
        <w:trPr>
          <w:trHeight w:hRule="exact" w:val="206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Спорт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before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(5.1)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размещение спортивных баз и лагерей</w:t>
            </w:r>
          </w:p>
        </w:tc>
      </w:tr>
      <w:tr w:rsidR="006E2153" w:rsidRPr="006E2153" w:rsidTr="006E2153">
        <w:trPr>
          <w:trHeight w:hRule="exact" w:val="1478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shd w:val="clear" w:color="auto" w:fill="FFFFFF"/>
              <w:autoSpaceDE/>
              <w:autoSpaceDN/>
              <w:adjustRightInd/>
              <w:spacing w:after="60" w:line="322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Природно-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proofErr w:type="gramStart"/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познавательный туризм (5.2</w:t>
            </w:r>
            <w:proofErr w:type="gramEnd"/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природовосстановительных</w:t>
            </w:r>
            <w:proofErr w:type="spellEnd"/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мероприятий</w:t>
            </w:r>
          </w:p>
        </w:tc>
      </w:tr>
      <w:tr w:rsidR="006E2153" w:rsidRPr="006E2153" w:rsidTr="006E2153">
        <w:trPr>
          <w:trHeight w:hRule="exact" w:val="134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shd w:val="clear" w:color="auto" w:fill="FFFFFF"/>
              <w:autoSpaceDE/>
              <w:autoSpaceDN/>
              <w:adjustRightInd/>
              <w:spacing w:after="60" w:line="322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Обеспечение внутреннего правопорядка (8.3)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6E2153" w:rsidRPr="006E2153" w:rsidTr="006E2153">
        <w:trPr>
          <w:trHeight w:hRule="exact" w:val="199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Охрана </w:t>
            </w:r>
            <w:proofErr w:type="gramStart"/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природных</w:t>
            </w:r>
            <w:proofErr w:type="gramEnd"/>
          </w:p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территорий</w:t>
            </w:r>
          </w:p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(9.1)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</w:tr>
      <w:tr w:rsidR="006E2153" w:rsidRPr="006E2153" w:rsidTr="006E2153">
        <w:trPr>
          <w:trHeight w:hRule="exact" w:val="1395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Земельные участки (территории) общего пользования (12.0)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</w:tbl>
    <w:p w:rsidR="00176182" w:rsidRPr="00176182" w:rsidRDefault="00176182" w:rsidP="00176182">
      <w:pPr>
        <w:tabs>
          <w:tab w:val="left" w:pos="985"/>
        </w:tabs>
        <w:autoSpaceDE/>
        <w:autoSpaceDN/>
        <w:adjustRightInd/>
        <w:ind w:left="7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76182">
        <w:rPr>
          <w:rFonts w:ascii="Times New Roman" w:eastAsia="Times New Roman" w:hAnsi="Times New Roman" w:cs="Times New Roman"/>
          <w:b/>
          <w:sz w:val="22"/>
          <w:szCs w:val="22"/>
        </w:rPr>
        <w:t>Условно разрешенные виды разрешенного использования</w:t>
      </w:r>
      <w:r w:rsidRPr="00176182">
        <w:rPr>
          <w:rFonts w:ascii="Times New Roman" w:eastAsia="Times New Roman" w:hAnsi="Times New Roman" w:cs="Times New Roman"/>
          <w:sz w:val="22"/>
          <w:szCs w:val="22"/>
        </w:rPr>
        <w:t xml:space="preserve"> - установление не требуется.</w:t>
      </w:r>
    </w:p>
    <w:p w:rsidR="00176182" w:rsidRPr="00176182" w:rsidRDefault="00176182" w:rsidP="00176182">
      <w:pPr>
        <w:tabs>
          <w:tab w:val="left" w:pos="985"/>
        </w:tabs>
        <w:autoSpaceDE/>
        <w:autoSpaceDN/>
        <w:adjustRightInd/>
        <w:ind w:left="7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76182">
        <w:rPr>
          <w:rFonts w:ascii="Times New Roman" w:eastAsia="Times New Roman" w:hAnsi="Times New Roman" w:cs="Times New Roman"/>
          <w:b/>
          <w:sz w:val="22"/>
          <w:szCs w:val="22"/>
        </w:rPr>
        <w:t xml:space="preserve">Вспомогательные виды разрешенного использования </w:t>
      </w:r>
      <w:r w:rsidRPr="00176182">
        <w:rPr>
          <w:rFonts w:ascii="Times New Roman" w:eastAsia="Times New Roman" w:hAnsi="Times New Roman" w:cs="Times New Roman"/>
          <w:sz w:val="22"/>
          <w:szCs w:val="22"/>
        </w:rPr>
        <w:t>– установление не требуется.</w:t>
      </w:r>
    </w:p>
    <w:p w:rsidR="00176182" w:rsidRPr="00176182" w:rsidRDefault="00176182" w:rsidP="00176182">
      <w:pPr>
        <w:keepNext/>
        <w:keepLines/>
        <w:autoSpaceDE/>
        <w:autoSpaceDN/>
        <w:adjustRightInd/>
        <w:ind w:firstLine="700"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176182" w:rsidRPr="00176182" w:rsidRDefault="00176182" w:rsidP="00176182">
      <w:pPr>
        <w:suppressAutoHyphens/>
        <w:spacing w:before="120"/>
        <w:ind w:firstLine="708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</w:p>
    <w:p w:rsidR="006E2153" w:rsidRDefault="006E2153" w:rsidP="006E2153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76182" w:rsidRPr="006E2153" w:rsidRDefault="00176182" w:rsidP="006E2153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E2153" w:rsidRPr="006E2153" w:rsidRDefault="006E2153" w:rsidP="006E2153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40" w:name="_Toc465779434"/>
      <w:bookmarkStart w:id="41" w:name="_Toc466187283"/>
      <w:r w:rsidRPr="006E2153">
        <w:rPr>
          <w:rFonts w:ascii="Times New Roman" w:eastAsia="Times New Roman" w:hAnsi="Times New Roman" w:cs="Times New Roman"/>
          <w:b/>
          <w:bCs/>
          <w:sz w:val="22"/>
          <w:szCs w:val="22"/>
        </w:rPr>
        <w:t>Примечания, относящие ко всем видам разрешённого использования зоны Р.1:</w:t>
      </w:r>
      <w:bookmarkEnd w:id="40"/>
      <w:bookmarkEnd w:id="41"/>
    </w:p>
    <w:p w:rsidR="006E2153" w:rsidRPr="006E2153" w:rsidRDefault="006E2153" w:rsidP="006E2153">
      <w:pPr>
        <w:numPr>
          <w:ilvl w:val="0"/>
          <w:numId w:val="47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6E2153">
        <w:rPr>
          <w:rFonts w:ascii="Times New Roman" w:eastAsia="Times New Roman" w:hAnsi="Times New Roman" w:cs="Times New Roman"/>
          <w:sz w:val="22"/>
          <w:szCs w:val="22"/>
        </w:rPr>
        <w:t>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классификатора видов разрешённого использования земельных участков»).</w:t>
      </w:r>
      <w:proofErr w:type="gramEnd"/>
    </w:p>
    <w:p w:rsidR="006E2153" w:rsidRPr="006E2153" w:rsidRDefault="006E2153" w:rsidP="006E2153">
      <w:pPr>
        <w:numPr>
          <w:ilvl w:val="0"/>
          <w:numId w:val="47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 для зоны Р.1 не подлежат ограничению.</w:t>
      </w:r>
    </w:p>
    <w:p w:rsidR="006E2153" w:rsidRPr="006E2153" w:rsidRDefault="006E2153" w:rsidP="006E2153">
      <w:pPr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b/>
          <w:bCs/>
          <w:sz w:val="22"/>
          <w:szCs w:val="22"/>
        </w:rPr>
        <w:t>Ограничения использования земельных участков и объектов капитального строительства в зоне Р.1, устанавливаемые в соответствии с законодательством Российской Федерации:</w:t>
      </w:r>
    </w:p>
    <w:p w:rsidR="006E2153" w:rsidRPr="006E2153" w:rsidRDefault="006E2153" w:rsidP="006E2153">
      <w:pPr>
        <w:numPr>
          <w:ilvl w:val="0"/>
          <w:numId w:val="48"/>
        </w:numPr>
        <w:autoSpaceDE/>
        <w:autoSpaceDN/>
        <w:adjustRightInd/>
        <w:spacing w:after="30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Иные ограничения следует принимать в соответствии со ст.24 настоящих Правил.</w:t>
      </w:r>
    </w:p>
    <w:p w:rsidR="006E2153" w:rsidRPr="006E2153" w:rsidRDefault="006E2153" w:rsidP="006E2153">
      <w:pPr>
        <w:autoSpaceDE/>
        <w:autoSpaceDN/>
        <w:adjustRightInd/>
        <w:spacing w:after="30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ab/>
      </w:r>
      <w:r w:rsidRPr="006E2153">
        <w:rPr>
          <w:rFonts w:ascii="Times New Roman" w:eastAsia="Times New Roman" w:hAnsi="Times New Roman" w:cs="Times New Roman"/>
          <w:b/>
          <w:sz w:val="22"/>
          <w:szCs w:val="22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5107"/>
        <w:gridCol w:w="1417"/>
        <w:gridCol w:w="1559"/>
        <w:gridCol w:w="1560"/>
      </w:tblGrid>
      <w:tr w:rsidR="006E2153" w:rsidRPr="006E2153" w:rsidTr="006E2153">
        <w:trPr>
          <w:trHeight w:hRule="exact" w:val="269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№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объектов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Параметры минимальных отступов, </w:t>
            </w:r>
            <w:proofErr w:type="gramStart"/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</w:t>
            </w:r>
            <w:proofErr w:type="gramEnd"/>
          </w:p>
        </w:tc>
      </w:tr>
      <w:tr w:rsidR="006E2153" w:rsidRPr="006E2153" w:rsidTr="006E2153">
        <w:trPr>
          <w:trHeight w:hRule="exact" w:val="1300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границы земельного участка и (или) смежного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улиц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проездов</w:t>
            </w:r>
          </w:p>
        </w:tc>
      </w:tr>
      <w:tr w:rsidR="006E2153" w:rsidRPr="006E2153" w:rsidTr="006E2153">
        <w:trPr>
          <w:trHeight w:hRule="exact" w:val="99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рекреации (отдыха), земельные участки (территории)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</w:t>
            </w:r>
          </w:p>
        </w:tc>
      </w:tr>
      <w:tr w:rsidR="006E2153" w:rsidRPr="006E2153" w:rsidTr="006E2153">
        <w:trPr>
          <w:trHeight w:hRule="exact" w:val="3666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NewRomanPSMT" w:hAnsi="Times New Roman" w:cs="Times New Roman"/>
                <w:sz w:val="22"/>
                <w:szCs w:val="22"/>
              </w:rPr>
              <w:t>Примечание:</w:t>
            </w:r>
          </w:p>
          <w:p w:rsidR="006E2153" w:rsidRPr="006E2153" w:rsidRDefault="006E2153" w:rsidP="006E2153">
            <w:pPr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1. </w:t>
            </w:r>
            <w:proofErr w:type="gramStart"/>
            <w:r w:rsidRPr="006E2153">
              <w:rPr>
                <w:rFonts w:ascii="Times New Roman" w:eastAsia="TimesNewRomanPSMT" w:hAnsi="Times New Roman" w:cs="Times New Roman"/>
                <w:sz w:val="22"/>
                <w:szCs w:val="22"/>
              </w:rPr>
              <w:t>Расстояние между жилым домом (строением) и границей смежного участка измеряется от цоколя жилого дома (строения) и ли о т стены жилого дома (строения) при отсутствии цоколя, если элементы жилого дома (строения) - эркер, крыльцо, навес, свес крыши и др.) выступают не более чем на 0,5 м от плоскости стены.</w:t>
            </w:r>
            <w:proofErr w:type="gramEnd"/>
            <w:r w:rsidRPr="006E2153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Если элементы выступают более чем на 0,5 м,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      </w:r>
          </w:p>
          <w:p w:rsidR="006E2153" w:rsidRPr="006E2153" w:rsidRDefault="006E2153" w:rsidP="006E2153">
            <w:pPr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NewRomanPSMT" w:hAnsi="Times New Roman" w:cs="Times New Roman"/>
                <w:sz w:val="22"/>
                <w:szCs w:val="22"/>
              </w:rPr>
              <w:t>2. По согласованию с администрацией сельского поселения навес или гараж для автомобиля может размещаться на участке, непосредственно примыкая к красной линии со стороны улицы или проезда.</w:t>
            </w:r>
          </w:p>
          <w:p w:rsidR="006E2153" w:rsidRPr="006E2153" w:rsidRDefault="006E2153" w:rsidP="006E2153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NewRomanPSMT" w:hAnsi="Times New Roman" w:cs="Times New Roman"/>
                <w:sz w:val="22"/>
                <w:szCs w:val="22"/>
              </w:rPr>
              <w:t>3. 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</w:t>
            </w:r>
          </w:p>
        </w:tc>
      </w:tr>
    </w:tbl>
    <w:p w:rsidR="006E2153" w:rsidRPr="006E2153" w:rsidRDefault="006E2153" w:rsidP="006E2153">
      <w:pPr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</w:p>
    <w:p w:rsidR="006E2153" w:rsidRPr="006E2153" w:rsidRDefault="006E2153" w:rsidP="006E2153">
      <w:pPr>
        <w:widowControl/>
        <w:spacing w:before="173" w:line="413" w:lineRule="exac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b/>
          <w:bCs/>
          <w:sz w:val="22"/>
          <w:szCs w:val="22"/>
        </w:rPr>
        <w:t>Р.2. ЗОНА ПАРКОВ, СКВЕРОВ</w:t>
      </w:r>
    </w:p>
    <w:p w:rsidR="006E2153" w:rsidRPr="006E2153" w:rsidRDefault="006E2153" w:rsidP="006E2153">
      <w:pPr>
        <w:widowControl/>
        <w:spacing w:before="173" w:line="413" w:lineRule="exact"/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>Основные виды разрешенного использования:</w:t>
      </w: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7286"/>
      </w:tblGrid>
      <w:tr w:rsidR="006E2153" w:rsidRPr="006E2153" w:rsidTr="006E2153">
        <w:trPr>
          <w:trHeight w:hRule="exact" w:val="1109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</w:tr>
      <w:tr w:rsidR="006E2153" w:rsidRPr="006E2153" w:rsidTr="006E2153">
        <w:trPr>
          <w:trHeight w:hRule="exact" w:val="1485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shd w:val="clear" w:color="auto" w:fill="FFFFFF"/>
              <w:autoSpaceDE/>
              <w:autoSpaceDN/>
              <w:adjustRightInd/>
              <w:spacing w:after="60" w:line="322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Природно-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before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познавательный туризм (5.2)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природовосстановительных</w:t>
            </w:r>
            <w:proofErr w:type="spellEnd"/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мероприятий</w:t>
            </w:r>
          </w:p>
        </w:tc>
      </w:tr>
      <w:tr w:rsidR="006E2153" w:rsidRPr="006E2153" w:rsidTr="006E2153">
        <w:trPr>
          <w:trHeight w:hRule="exact" w:val="144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shd w:val="clear" w:color="auto" w:fill="FFFFFF"/>
              <w:autoSpaceDE/>
              <w:autoSpaceDN/>
              <w:adjustRightInd/>
              <w:spacing w:after="60" w:line="322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Обеспечение внутреннего правопорядка (8.3)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6E2153" w:rsidRPr="006E2153" w:rsidTr="006E2153">
        <w:trPr>
          <w:trHeight w:hRule="exact" w:val="198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Охрана </w:t>
            </w:r>
            <w:proofErr w:type="gramStart"/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природных</w:t>
            </w:r>
            <w:proofErr w:type="gramEnd"/>
          </w:p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территорий</w:t>
            </w:r>
          </w:p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(9.1)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</w:tr>
      <w:tr w:rsidR="006E2153" w:rsidRPr="006E2153" w:rsidTr="006E2153">
        <w:trPr>
          <w:trHeight w:hRule="exact" w:val="1558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Земельные участки (территории) общего пользования (12.0)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</w:tbl>
    <w:p w:rsidR="00176182" w:rsidRDefault="00176182" w:rsidP="006E2153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42" w:name="_Toc465779436"/>
      <w:bookmarkStart w:id="43" w:name="_Toc466187285"/>
    </w:p>
    <w:p w:rsidR="00176182" w:rsidRPr="00176182" w:rsidRDefault="00176182" w:rsidP="00176182">
      <w:pPr>
        <w:tabs>
          <w:tab w:val="left" w:pos="985"/>
        </w:tabs>
        <w:autoSpaceDE/>
        <w:autoSpaceDN/>
        <w:adjustRightInd/>
        <w:ind w:left="7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76182">
        <w:rPr>
          <w:rFonts w:ascii="Times New Roman" w:eastAsia="Times New Roman" w:hAnsi="Times New Roman" w:cs="Times New Roman"/>
          <w:b/>
          <w:sz w:val="22"/>
          <w:szCs w:val="22"/>
        </w:rPr>
        <w:t>Условно разрешенные виды разрешенного использования</w:t>
      </w:r>
      <w:r w:rsidRPr="00176182">
        <w:rPr>
          <w:rFonts w:ascii="Times New Roman" w:eastAsia="Times New Roman" w:hAnsi="Times New Roman" w:cs="Times New Roman"/>
          <w:sz w:val="22"/>
          <w:szCs w:val="22"/>
        </w:rPr>
        <w:t xml:space="preserve"> - установление не требуется.</w:t>
      </w:r>
    </w:p>
    <w:p w:rsidR="00176182" w:rsidRPr="00176182" w:rsidRDefault="00176182" w:rsidP="00176182">
      <w:pPr>
        <w:tabs>
          <w:tab w:val="left" w:pos="985"/>
        </w:tabs>
        <w:autoSpaceDE/>
        <w:autoSpaceDN/>
        <w:adjustRightInd/>
        <w:ind w:left="7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76182">
        <w:rPr>
          <w:rFonts w:ascii="Times New Roman" w:eastAsia="Times New Roman" w:hAnsi="Times New Roman" w:cs="Times New Roman"/>
          <w:b/>
          <w:sz w:val="22"/>
          <w:szCs w:val="22"/>
        </w:rPr>
        <w:t xml:space="preserve">Вспомогательные виды разрешенного использования </w:t>
      </w:r>
      <w:r w:rsidRPr="00176182">
        <w:rPr>
          <w:rFonts w:ascii="Times New Roman" w:eastAsia="Times New Roman" w:hAnsi="Times New Roman" w:cs="Times New Roman"/>
          <w:sz w:val="22"/>
          <w:szCs w:val="22"/>
        </w:rPr>
        <w:t>– установление не требуется.</w:t>
      </w:r>
    </w:p>
    <w:p w:rsidR="00176182" w:rsidRDefault="00176182" w:rsidP="006E2153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6E2153" w:rsidRPr="006E2153" w:rsidRDefault="006E2153" w:rsidP="006E2153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b/>
          <w:bCs/>
          <w:sz w:val="22"/>
          <w:szCs w:val="22"/>
        </w:rPr>
        <w:t>Примечания, относящие ко всем видам разрешённого использования зоны Р.2:</w:t>
      </w:r>
      <w:bookmarkEnd w:id="42"/>
      <w:bookmarkEnd w:id="43"/>
    </w:p>
    <w:p w:rsidR="006E2153" w:rsidRPr="006E2153" w:rsidRDefault="006E2153" w:rsidP="006E2153">
      <w:pPr>
        <w:numPr>
          <w:ilvl w:val="0"/>
          <w:numId w:val="49"/>
        </w:numPr>
        <w:tabs>
          <w:tab w:val="left" w:pos="28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6E2153">
        <w:rPr>
          <w:rFonts w:ascii="Times New Roman" w:eastAsia="Times New Roman" w:hAnsi="Times New Roman" w:cs="Times New Roman"/>
          <w:sz w:val="22"/>
          <w:szCs w:val="22"/>
        </w:rPr>
        <w:t>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классификатора видов разрешённого использования земельных участков»).</w:t>
      </w:r>
      <w:proofErr w:type="gramEnd"/>
    </w:p>
    <w:p w:rsidR="006E2153" w:rsidRPr="006E2153" w:rsidRDefault="006E2153" w:rsidP="006E2153">
      <w:pPr>
        <w:numPr>
          <w:ilvl w:val="0"/>
          <w:numId w:val="49"/>
        </w:numPr>
        <w:tabs>
          <w:tab w:val="left" w:pos="28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 для зоны Р.2 не подлежат ограничению.</w:t>
      </w:r>
    </w:p>
    <w:p w:rsidR="006E2153" w:rsidRPr="006E2153" w:rsidRDefault="006E2153" w:rsidP="006E2153">
      <w:pPr>
        <w:tabs>
          <w:tab w:val="left" w:pos="28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b/>
          <w:bCs/>
          <w:sz w:val="22"/>
          <w:szCs w:val="22"/>
        </w:rPr>
        <w:t>Ограничения использования земельных участков и объектов капитального строительства в зоне Р.2, устанавливаемые в соответствии с законодательством Российской Федерации:</w:t>
      </w:r>
    </w:p>
    <w:p w:rsidR="006E2153" w:rsidRPr="006E2153" w:rsidRDefault="006E2153" w:rsidP="006E2153">
      <w:pPr>
        <w:numPr>
          <w:ilvl w:val="0"/>
          <w:numId w:val="48"/>
        </w:numPr>
        <w:tabs>
          <w:tab w:val="left" w:pos="284"/>
        </w:tabs>
        <w:autoSpaceDE/>
        <w:autoSpaceDN/>
        <w:adjustRightInd/>
        <w:spacing w:after="30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Иные ограничения следует принимать в соответствии со ст.24 настоящих Правил.</w:t>
      </w:r>
    </w:p>
    <w:p w:rsidR="006E2153" w:rsidRPr="006E2153" w:rsidRDefault="006E2153" w:rsidP="006E2153">
      <w:pPr>
        <w:tabs>
          <w:tab w:val="left" w:pos="985"/>
        </w:tabs>
        <w:autoSpaceDE/>
        <w:autoSpaceDN/>
        <w:adjustRightInd/>
        <w:spacing w:after="30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ab/>
      </w:r>
      <w:r w:rsidRPr="006E2153">
        <w:rPr>
          <w:rFonts w:ascii="Times New Roman" w:eastAsia="Times New Roman" w:hAnsi="Times New Roman" w:cs="Times New Roman"/>
          <w:b/>
          <w:sz w:val="22"/>
          <w:szCs w:val="22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5107"/>
        <w:gridCol w:w="1417"/>
        <w:gridCol w:w="1418"/>
        <w:gridCol w:w="1559"/>
      </w:tblGrid>
      <w:tr w:rsidR="006E2153" w:rsidRPr="006E2153" w:rsidTr="006E2153">
        <w:trPr>
          <w:trHeight w:hRule="exact" w:val="269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№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объектов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Параметры минимальных отступов, </w:t>
            </w:r>
            <w:proofErr w:type="gramStart"/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</w:t>
            </w:r>
            <w:proofErr w:type="gramEnd"/>
          </w:p>
        </w:tc>
      </w:tr>
      <w:tr w:rsidR="006E2153" w:rsidRPr="006E2153" w:rsidTr="006E2153">
        <w:trPr>
          <w:trHeight w:hRule="exact" w:val="1142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153" w:rsidRPr="006E2153" w:rsidRDefault="006E2153" w:rsidP="006E2153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границы земельного участка и (или) смежного земельного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улиц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проездов</w:t>
            </w:r>
          </w:p>
        </w:tc>
      </w:tr>
      <w:tr w:rsidR="006E2153" w:rsidRPr="006E2153" w:rsidTr="006E2153">
        <w:trPr>
          <w:trHeight w:hRule="exact" w:val="71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рекреации (отдыха), земельные участки (территории)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</w:t>
            </w:r>
          </w:p>
        </w:tc>
      </w:tr>
      <w:tr w:rsidR="006E2153" w:rsidRPr="006E2153" w:rsidTr="006E2153">
        <w:trPr>
          <w:trHeight w:hRule="exact" w:val="3666"/>
        </w:trPr>
        <w:tc>
          <w:tcPr>
            <w:tcW w:w="9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NewRomanPSMT" w:hAnsi="Times New Roman" w:cs="Times New Roman"/>
                <w:sz w:val="22"/>
                <w:szCs w:val="22"/>
              </w:rPr>
              <w:lastRenderedPageBreak/>
              <w:t>Примечание:</w:t>
            </w:r>
          </w:p>
          <w:p w:rsidR="006E2153" w:rsidRPr="006E2153" w:rsidRDefault="006E2153" w:rsidP="006E2153">
            <w:pPr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1. </w:t>
            </w:r>
            <w:proofErr w:type="gramStart"/>
            <w:r w:rsidRPr="006E2153">
              <w:rPr>
                <w:rFonts w:ascii="Times New Roman" w:eastAsia="TimesNewRomanPSMT" w:hAnsi="Times New Roman" w:cs="Times New Roman"/>
                <w:sz w:val="22"/>
                <w:szCs w:val="22"/>
              </w:rPr>
              <w:t>Расстояние между жилым домом (строением) и границей смежного участка измеряется от цоколя жилого дома (строения) и ли о т стены жилого дома (строения) при отсутствии цоколя, если элементы жилого дома (строения) - эркер, крыльцо, навес, свес крыши и др.) выступают не более чем на 0,5 м от плоскости стены.</w:t>
            </w:r>
            <w:proofErr w:type="gramEnd"/>
            <w:r w:rsidRPr="006E2153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 Если элементы выступают более чем на 0,5 м,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      </w:r>
          </w:p>
          <w:p w:rsidR="006E2153" w:rsidRPr="006E2153" w:rsidRDefault="006E2153" w:rsidP="006E2153">
            <w:pPr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NewRomanPSMT" w:hAnsi="Times New Roman" w:cs="Times New Roman"/>
                <w:sz w:val="22"/>
                <w:szCs w:val="22"/>
              </w:rPr>
              <w:t>2. По согласованию с администрацией района навес или гараж для автомобиля может размещаться на участке, непосредственно примыкая к красной линии со стороны улицы или проезда.</w:t>
            </w:r>
          </w:p>
          <w:p w:rsidR="006E2153" w:rsidRPr="006E2153" w:rsidRDefault="006E2153" w:rsidP="006E2153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NewRomanPSMT" w:hAnsi="Times New Roman" w:cs="Times New Roman"/>
                <w:sz w:val="22"/>
                <w:szCs w:val="22"/>
              </w:rPr>
              <w:t>3. 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</w:t>
            </w:r>
          </w:p>
        </w:tc>
      </w:tr>
    </w:tbl>
    <w:p w:rsidR="006E2153" w:rsidRPr="006E2153" w:rsidRDefault="006E2153" w:rsidP="006E2153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  <w:r w:rsidRPr="006E2153">
        <w:rPr>
          <w:rFonts w:ascii="Times New Roman" w:eastAsia="Times New Roman" w:hAnsi="Times New Roman"/>
          <w:b/>
          <w:sz w:val="22"/>
          <w:szCs w:val="22"/>
        </w:rPr>
        <w:t>Р.3. ЗОНА ЗЕЛЕНЫХ НАСАЖДЕНИЙ</w:t>
      </w:r>
    </w:p>
    <w:p w:rsidR="006E2153" w:rsidRPr="006E2153" w:rsidRDefault="006E2153" w:rsidP="006E2153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i/>
          <w:sz w:val="22"/>
          <w:szCs w:val="22"/>
        </w:rPr>
      </w:pPr>
      <w:r w:rsidRPr="006E2153">
        <w:rPr>
          <w:rFonts w:ascii="Times New Roman" w:eastAsia="Times New Roman" w:hAnsi="Times New Roman"/>
          <w:b/>
          <w:i/>
          <w:sz w:val="22"/>
          <w:szCs w:val="22"/>
        </w:rPr>
        <w:t>Основные виды разрешенного использования:</w:t>
      </w:r>
    </w:p>
    <w:tbl>
      <w:tblPr>
        <w:tblW w:w="96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6874"/>
      </w:tblGrid>
      <w:tr w:rsidR="006E2153" w:rsidRPr="006E2153" w:rsidTr="006E2153">
        <w:trPr>
          <w:trHeight w:hRule="exact" w:val="109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</w:tr>
      <w:tr w:rsidR="006E2153" w:rsidRPr="006E2153" w:rsidTr="006E2153">
        <w:trPr>
          <w:trHeight w:hRule="exact" w:val="198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Культурное развитие (3.6)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53" w:rsidRPr="006E2153" w:rsidRDefault="006E2153" w:rsidP="006E2153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  <w:proofErr w:type="gramEnd"/>
          </w:p>
          <w:p w:rsidR="006E2153" w:rsidRPr="006E2153" w:rsidRDefault="006E2153" w:rsidP="006E2153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устройство площадок для празднеств и гуляний;</w:t>
            </w:r>
          </w:p>
          <w:p w:rsidR="006E2153" w:rsidRPr="006E2153" w:rsidRDefault="006E2153" w:rsidP="006E2153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зданий и сооружений для размещения цирков, зверинцев, зоопарков, океанариумов</w:t>
            </w:r>
          </w:p>
        </w:tc>
      </w:tr>
      <w:tr w:rsidR="006E2153" w:rsidRPr="006E2153" w:rsidTr="006E2153">
        <w:trPr>
          <w:trHeight w:hRule="exact" w:val="206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Спорт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before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(5.1)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53" w:rsidRPr="006E2153" w:rsidRDefault="006E2153" w:rsidP="006E2153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размещение спортивных баз и лагерей</w:t>
            </w:r>
          </w:p>
        </w:tc>
      </w:tr>
      <w:tr w:rsidR="006E2153" w:rsidRPr="006E2153" w:rsidTr="006E2153">
        <w:trPr>
          <w:trHeight w:hRule="exact" w:val="165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shd w:val="clear" w:color="auto" w:fill="FFFFFF"/>
              <w:autoSpaceDE/>
              <w:autoSpaceDN/>
              <w:adjustRightInd/>
              <w:spacing w:after="60" w:line="322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Природно-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proofErr w:type="gramStart"/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познавательный туризм (5.2</w:t>
            </w:r>
            <w:proofErr w:type="gramEnd"/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53" w:rsidRPr="006E2153" w:rsidRDefault="006E2153" w:rsidP="006E2153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природовосстановительных</w:t>
            </w:r>
            <w:proofErr w:type="spellEnd"/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мероприятий</w:t>
            </w:r>
          </w:p>
        </w:tc>
      </w:tr>
      <w:tr w:rsidR="006E2153" w:rsidRPr="006E2153" w:rsidTr="006E2153">
        <w:trPr>
          <w:trHeight w:hRule="exact" w:val="134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shd w:val="clear" w:color="auto" w:fill="FFFFFF"/>
              <w:autoSpaceDE/>
              <w:autoSpaceDN/>
              <w:adjustRightInd/>
              <w:spacing w:after="60" w:line="322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Обеспечение внутреннего правопорядка (8.3)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53" w:rsidRPr="006E2153" w:rsidRDefault="006E2153" w:rsidP="006E2153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6E2153" w:rsidRPr="006E2153" w:rsidTr="006E2153">
        <w:trPr>
          <w:trHeight w:hRule="exact" w:val="199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Охрана </w:t>
            </w:r>
            <w:proofErr w:type="gramStart"/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природных</w:t>
            </w:r>
            <w:proofErr w:type="gramEnd"/>
          </w:p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территорий</w:t>
            </w:r>
          </w:p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(9.1)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53" w:rsidRPr="006E2153" w:rsidRDefault="006E2153" w:rsidP="006E2153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</w:tr>
      <w:tr w:rsidR="006E2153" w:rsidRPr="006E2153" w:rsidTr="006E2153">
        <w:trPr>
          <w:trHeight w:hRule="exact" w:val="1395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Земельные участки (территории) общего пользования (</w:t>
            </w: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12</w:t>
            </w: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</w:t>
            </w: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0</w:t>
            </w: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53" w:rsidRPr="006E2153" w:rsidRDefault="006E2153" w:rsidP="006E2153">
            <w:pPr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</w:tbl>
    <w:p w:rsidR="00176182" w:rsidRPr="00176182" w:rsidRDefault="00176182" w:rsidP="00176182">
      <w:pPr>
        <w:tabs>
          <w:tab w:val="left" w:pos="985"/>
        </w:tabs>
        <w:autoSpaceDE/>
        <w:autoSpaceDN/>
        <w:adjustRightInd/>
        <w:ind w:left="7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76182">
        <w:rPr>
          <w:rFonts w:ascii="Times New Roman" w:eastAsia="Times New Roman" w:hAnsi="Times New Roman" w:cs="Times New Roman"/>
          <w:b/>
          <w:sz w:val="22"/>
          <w:szCs w:val="22"/>
        </w:rPr>
        <w:t>Условно разрешенные виды разрешенного использования</w:t>
      </w:r>
      <w:r w:rsidRPr="00176182">
        <w:rPr>
          <w:rFonts w:ascii="Times New Roman" w:eastAsia="Times New Roman" w:hAnsi="Times New Roman" w:cs="Times New Roman"/>
          <w:sz w:val="22"/>
          <w:szCs w:val="22"/>
        </w:rPr>
        <w:t xml:space="preserve"> - установление не требуется.</w:t>
      </w:r>
    </w:p>
    <w:p w:rsidR="00176182" w:rsidRPr="00176182" w:rsidRDefault="00176182" w:rsidP="00176182">
      <w:pPr>
        <w:tabs>
          <w:tab w:val="left" w:pos="985"/>
        </w:tabs>
        <w:autoSpaceDE/>
        <w:autoSpaceDN/>
        <w:adjustRightInd/>
        <w:ind w:left="7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76182">
        <w:rPr>
          <w:rFonts w:ascii="Times New Roman" w:eastAsia="Times New Roman" w:hAnsi="Times New Roman" w:cs="Times New Roman"/>
          <w:b/>
          <w:sz w:val="22"/>
          <w:szCs w:val="22"/>
        </w:rPr>
        <w:t xml:space="preserve">Вспомогательные виды разрешенного использования </w:t>
      </w:r>
      <w:r w:rsidRPr="00176182">
        <w:rPr>
          <w:rFonts w:ascii="Times New Roman" w:eastAsia="Times New Roman" w:hAnsi="Times New Roman" w:cs="Times New Roman"/>
          <w:sz w:val="22"/>
          <w:szCs w:val="22"/>
        </w:rPr>
        <w:t>– установление не требуется.</w:t>
      </w:r>
    </w:p>
    <w:p w:rsidR="00176182" w:rsidRDefault="00176182" w:rsidP="00176182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6E2153" w:rsidRPr="006E2153" w:rsidRDefault="006E2153" w:rsidP="006E2153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153" w:rsidRPr="006E2153" w:rsidRDefault="006E2153" w:rsidP="006E2153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b/>
          <w:bCs/>
          <w:sz w:val="22"/>
          <w:szCs w:val="22"/>
        </w:rPr>
        <w:t>Примечания, относящие ко всем видам разрешённого использования зоны Р.3:</w:t>
      </w:r>
    </w:p>
    <w:p w:rsidR="006E2153" w:rsidRPr="006E2153" w:rsidRDefault="006E2153" w:rsidP="006E2153">
      <w:pPr>
        <w:tabs>
          <w:tab w:val="left" w:pos="985"/>
        </w:tabs>
        <w:suppressAutoHyphens/>
        <w:autoSpaceDE/>
        <w:autoSpaceDN/>
        <w:adjustRightInd/>
        <w:spacing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 xml:space="preserve">1. </w:t>
      </w:r>
      <w:proofErr w:type="gramStart"/>
      <w:r w:rsidRPr="006E2153">
        <w:rPr>
          <w:rFonts w:ascii="Times New Roman" w:eastAsia="Times New Roman" w:hAnsi="Times New Roman" w:cs="Times New Roman"/>
          <w:sz w:val="22"/>
          <w:szCs w:val="22"/>
        </w:rPr>
        <w:t>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классификатора видов разрешённого использования земельных участков»).</w:t>
      </w:r>
      <w:proofErr w:type="gramEnd"/>
    </w:p>
    <w:p w:rsidR="006E2153" w:rsidRPr="006E2153" w:rsidRDefault="006E2153" w:rsidP="006E2153">
      <w:pPr>
        <w:suppressAutoHyphens/>
        <w:autoSpaceDE/>
        <w:autoSpaceDN/>
        <w:adjustRightInd/>
        <w:spacing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2. 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</w:t>
      </w:r>
      <w:r w:rsidR="007112B3">
        <w:rPr>
          <w:rFonts w:ascii="Times New Roman" w:eastAsia="Times New Roman" w:hAnsi="Times New Roman" w:cs="Times New Roman"/>
          <w:sz w:val="22"/>
          <w:szCs w:val="22"/>
        </w:rPr>
        <w:t>льного строительства для зоны Р.3</w:t>
      </w:r>
      <w:r w:rsidRPr="006E2153">
        <w:rPr>
          <w:rFonts w:ascii="Times New Roman" w:eastAsia="Times New Roman" w:hAnsi="Times New Roman" w:cs="Times New Roman"/>
          <w:sz w:val="22"/>
          <w:szCs w:val="22"/>
        </w:rPr>
        <w:t xml:space="preserve"> не подлежат ограничению.</w:t>
      </w:r>
    </w:p>
    <w:p w:rsidR="006E2153" w:rsidRPr="006E2153" w:rsidRDefault="006E2153" w:rsidP="006E2153">
      <w:pPr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b/>
          <w:bCs/>
          <w:sz w:val="22"/>
          <w:szCs w:val="22"/>
        </w:rPr>
        <w:t>Ограничения использования земельных участков и объектов капитального строительства в зоне Р.3, устанавливаемые в соответствии с законодательством Российской Федерации:</w:t>
      </w:r>
    </w:p>
    <w:p w:rsidR="006E2153" w:rsidRPr="006E2153" w:rsidRDefault="006E2153" w:rsidP="006E2153">
      <w:pPr>
        <w:numPr>
          <w:ilvl w:val="0"/>
          <w:numId w:val="48"/>
        </w:numPr>
        <w:tabs>
          <w:tab w:val="left" w:pos="985"/>
        </w:tabs>
        <w:suppressAutoHyphens/>
        <w:autoSpaceDE/>
        <w:autoSpaceDN/>
        <w:adjustRightInd/>
        <w:spacing w:after="304" w:line="30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Иные ограничения следует принимать в соответствии со ст.24 настоящих Правил.</w:t>
      </w:r>
    </w:p>
    <w:p w:rsidR="006E2153" w:rsidRPr="006E2153" w:rsidRDefault="006E2153" w:rsidP="006E2153">
      <w:pPr>
        <w:tabs>
          <w:tab w:val="left" w:pos="985"/>
        </w:tabs>
        <w:autoSpaceDE/>
        <w:autoSpaceDN/>
        <w:adjustRightInd/>
        <w:spacing w:after="30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ab/>
      </w:r>
      <w:r w:rsidRPr="006E2153">
        <w:rPr>
          <w:rFonts w:ascii="Times New Roman" w:eastAsia="Times New Roman" w:hAnsi="Times New Roman" w:cs="Times New Roman"/>
          <w:b/>
          <w:sz w:val="22"/>
          <w:szCs w:val="22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1988"/>
        <w:gridCol w:w="1985"/>
        <w:gridCol w:w="2976"/>
        <w:gridCol w:w="2835"/>
      </w:tblGrid>
      <w:tr w:rsidR="006E2153" w:rsidRPr="006E2153" w:rsidTr="006E2153">
        <w:trPr>
          <w:trHeight w:hRule="exact" w:val="269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№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объектов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Параметры минимальных отступов, </w:t>
            </w:r>
            <w:proofErr w:type="gramStart"/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</w:t>
            </w:r>
            <w:proofErr w:type="gramEnd"/>
          </w:p>
        </w:tc>
      </w:tr>
      <w:tr w:rsidR="006E2153" w:rsidRPr="006E2153" w:rsidTr="006E2153">
        <w:trPr>
          <w:trHeight w:hRule="exact" w:val="766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suppressAutoHyphens/>
              <w:autoSpaceDN/>
              <w:adjustRightInd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suppressAutoHyphens/>
              <w:autoSpaceDN/>
              <w:adjustRightInd/>
              <w:spacing w:line="30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153" w:rsidRPr="006E2153" w:rsidRDefault="006E2153" w:rsidP="006E2153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границы земельного участка и (или) смежного земельного участка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tabs>
                <w:tab w:val="left" w:pos="3959"/>
              </w:tabs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улиц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проездов</w:t>
            </w:r>
          </w:p>
        </w:tc>
      </w:tr>
      <w:tr w:rsidR="006E2153" w:rsidRPr="006E2153" w:rsidTr="006E2153">
        <w:trPr>
          <w:trHeight w:hRule="exact" w:val="158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рекреации (отдыха), земельные участки (территории)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</w:tbl>
    <w:p w:rsidR="006E2153" w:rsidRPr="006E2153" w:rsidRDefault="006E2153" w:rsidP="006E2153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  <w:r w:rsidRPr="006E2153">
        <w:rPr>
          <w:rFonts w:ascii="Times New Roman" w:eastAsia="Times New Roman" w:hAnsi="Times New Roman"/>
          <w:b/>
          <w:sz w:val="22"/>
          <w:szCs w:val="22"/>
        </w:rPr>
        <w:t>Р.4. ЗОНА ОБЪЕКТОВ ОТДЫХА И СПОРТА</w:t>
      </w:r>
    </w:p>
    <w:p w:rsidR="006E2153" w:rsidRPr="006E2153" w:rsidRDefault="006E2153" w:rsidP="006E2153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i/>
          <w:sz w:val="22"/>
          <w:szCs w:val="22"/>
        </w:rPr>
      </w:pPr>
      <w:r w:rsidRPr="006E2153">
        <w:rPr>
          <w:rFonts w:ascii="Times New Roman" w:eastAsia="Times New Roman" w:hAnsi="Times New Roman"/>
          <w:b/>
          <w:i/>
          <w:sz w:val="22"/>
          <w:szCs w:val="22"/>
        </w:rPr>
        <w:t>Основные виды разрешенного использования:</w:t>
      </w:r>
    </w:p>
    <w:p w:rsidR="006E2153" w:rsidRPr="006E2153" w:rsidRDefault="006E2153" w:rsidP="006E2153">
      <w:pPr>
        <w:tabs>
          <w:tab w:val="left" w:pos="2901"/>
        </w:tabs>
        <w:rPr>
          <w:rFonts w:ascii="Times New Roman" w:eastAsia="Times New Roman" w:hAnsi="Times New Roman"/>
          <w:sz w:val="22"/>
          <w:szCs w:val="22"/>
        </w:rPr>
      </w:pPr>
    </w:p>
    <w:tbl>
      <w:tblPr>
        <w:tblpPr w:leftFromText="180" w:rightFromText="180" w:vertAnchor="text" w:horzAnchor="margin" w:tblpY="-36"/>
        <w:tblW w:w="100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4"/>
        <w:gridCol w:w="3824"/>
        <w:gridCol w:w="578"/>
        <w:gridCol w:w="1714"/>
        <w:gridCol w:w="2257"/>
      </w:tblGrid>
      <w:tr w:rsidR="006E2153" w:rsidRPr="006E2153" w:rsidTr="006E2153">
        <w:trPr>
          <w:trHeight w:val="4304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Коммунальное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sz w:val="22"/>
                <w:szCs w:val="22"/>
              </w:rPr>
              <w:t>обслуживание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sz w:val="22"/>
                <w:szCs w:val="22"/>
              </w:rPr>
              <w:t>(3.1)</w:t>
            </w:r>
          </w:p>
        </w:tc>
        <w:tc>
          <w:tcPr>
            <w:tcW w:w="382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sz w:val="22"/>
                <w:szCs w:val="22"/>
              </w:rPr>
              <w:t xml:space="preserve">Размещение объектов капитального строительства в целях обеспечения физических и юридических лиц коммунальными  услугами, в  частности:  поставки воды, тепла,  электричества, газа, предоставления услуг связи, отвода канализационных стоков, очистки и   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6E2153">
              <w:rPr>
                <w:rFonts w:ascii="Times New Roman" w:eastAsia="Times New Roman" w:hAnsi="Times New Roman"/>
                <w:sz w:val="22"/>
                <w:szCs w:val="22"/>
              </w:rPr>
              <w:t xml:space="preserve">уборки объектов   недвижимости   (котельных, водозаборов, очистных сооружений, насосных станций, водопроводов, линий   электропередач, трансформаторных подстанций, газопроводов, линий связи,  телефонных  станций,  канализаций,  стоянок, гаражей и мастерских для обслуживания уборочной и </w:t>
            </w:r>
            <w:proofErr w:type="gramEnd"/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sz w:val="22"/>
                <w:szCs w:val="22"/>
              </w:rPr>
              <w:t>аварийной техники, а также зданий или помещений, предназначенных    для    приема физических    и юридических  лиц в связи  с  предоставлением  им коммунальных услуг)</w:t>
            </w:r>
          </w:p>
        </w:tc>
        <w:tc>
          <w:tcPr>
            <w:tcW w:w="4549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sz w:val="22"/>
                <w:szCs w:val="22"/>
              </w:rPr>
              <w:t>не подлежат ограничению</w:t>
            </w:r>
          </w:p>
        </w:tc>
      </w:tr>
      <w:tr w:rsidR="006E2153" w:rsidRPr="006E2153" w:rsidTr="006E2153">
        <w:trPr>
          <w:trHeight w:val="1077"/>
        </w:trPr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37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sz w:val="22"/>
                <w:szCs w:val="22"/>
              </w:rPr>
              <w:t>Общественное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sz w:val="22"/>
                <w:szCs w:val="22"/>
              </w:rPr>
              <w:t>питание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sz w:val="22"/>
                <w:szCs w:val="22"/>
              </w:rPr>
              <w:t>(4.6)</w:t>
            </w: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sz w:val="22"/>
                <w:szCs w:val="22"/>
              </w:rPr>
              <w:t>Размещение объектов капитального  строительства в целях  устройства  мест  общественного  питания  за плату (рестораны, кафе, столовые, закусочные, бары)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ind w:right="57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sz w:val="22"/>
                <w:szCs w:val="22"/>
              </w:rPr>
              <w:t>300 - 1300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ind w:right="137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60</w:t>
            </w:r>
          </w:p>
        </w:tc>
      </w:tr>
      <w:tr w:rsidR="006E2153" w:rsidRPr="006E2153" w:rsidTr="006E2153">
        <w:trPr>
          <w:trHeight w:val="1102"/>
        </w:trPr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sz w:val="22"/>
                <w:szCs w:val="22"/>
              </w:rPr>
              <w:t>Обслуживание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sz w:val="22"/>
                <w:szCs w:val="22"/>
              </w:rPr>
              <w:t>автотранспорта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sz w:val="22"/>
                <w:szCs w:val="22"/>
              </w:rPr>
              <w:t>(4.9)</w:t>
            </w: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0" w:lineRule="atLeast"/>
              <w:rPr>
                <w:rFonts w:ascii="Times New Roman" w:eastAsia="Times New Roman" w:hAnsi="Times New Roman"/>
                <w:w w:val="99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sz w:val="22"/>
                <w:szCs w:val="22"/>
              </w:rPr>
              <w:t xml:space="preserve">Размещение постоянных или  временных  гаражей  с несколькими стояночными </w:t>
            </w:r>
            <w:r w:rsidRPr="006E2153"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местами,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sz w:val="22"/>
                <w:szCs w:val="22"/>
              </w:rPr>
              <w:t>стоянок (парковок), гаражей, в том числе многоярусных, не указанных в коде 2.7.1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9" w:lineRule="exact"/>
              <w:ind w:right="57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9" w:lineRule="exac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sz w:val="22"/>
                <w:szCs w:val="22"/>
              </w:rPr>
              <w:t>15 - 500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9" w:lineRule="exact"/>
              <w:ind w:right="139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w w:val="96"/>
                <w:sz w:val="22"/>
                <w:szCs w:val="22"/>
              </w:rPr>
              <w:t>100</w:t>
            </w:r>
          </w:p>
        </w:tc>
      </w:tr>
      <w:tr w:rsidR="006E2153" w:rsidRPr="006E2153" w:rsidTr="006E2153">
        <w:trPr>
          <w:trHeight w:val="3034"/>
        </w:trPr>
        <w:tc>
          <w:tcPr>
            <w:tcW w:w="1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37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sz w:val="22"/>
                <w:szCs w:val="22"/>
              </w:rPr>
              <w:t>Спорт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sz w:val="22"/>
                <w:szCs w:val="22"/>
              </w:rPr>
              <w:t>(5.1)</w:t>
            </w: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w w:val="99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sz w:val="22"/>
                <w:szCs w:val="22"/>
              </w:rPr>
              <w:t xml:space="preserve">Размещение объектов капитального строительства в качестве  спортивных  клубов,  спортивных  залов, бассейнов, устройство площадок для занятия спортом 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6E2153">
              <w:rPr>
                <w:rFonts w:ascii="Times New Roman" w:eastAsia="Times New Roman" w:hAnsi="Times New Roman"/>
                <w:sz w:val="22"/>
                <w:szCs w:val="22"/>
              </w:rPr>
              <w:t>и   физкультурой   (беговые   дорожки,   спортивные сооружения, теннисные корты, поля для спортивной игры, автодромы, мотодромы, трамплины, трассы и спортивные стрельбища),</w:t>
            </w:r>
            <w:proofErr w:type="gramEnd"/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sz w:val="22"/>
                <w:szCs w:val="22"/>
              </w:rPr>
              <w:t xml:space="preserve">в том   числе </w:t>
            </w:r>
            <w:proofErr w:type="gramStart"/>
            <w:r w:rsidRPr="006E2153">
              <w:rPr>
                <w:rFonts w:ascii="Times New Roman" w:eastAsia="Times New Roman" w:hAnsi="Times New Roman"/>
                <w:sz w:val="22"/>
                <w:szCs w:val="22"/>
              </w:rPr>
              <w:t>водным</w:t>
            </w:r>
            <w:proofErr w:type="gramEnd"/>
            <w:r w:rsidRPr="006E2153">
              <w:rPr>
                <w:rFonts w:ascii="Times New Roman" w:eastAsia="Times New Roman" w:hAnsi="Times New Roman"/>
                <w:sz w:val="22"/>
                <w:szCs w:val="22"/>
              </w:rPr>
              <w:t xml:space="preserve"> (причалы  и  сооружения,  необходимые  для  водных видов    спорта    и    хранения    соответствующего инвентаря); размещение спортивных баз и лагерей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ind w:right="57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sz w:val="22"/>
                <w:szCs w:val="22"/>
              </w:rPr>
              <w:t>700 - 1500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ind w:right="1370"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80</w:t>
            </w:r>
          </w:p>
        </w:tc>
      </w:tr>
    </w:tbl>
    <w:p w:rsidR="006E2153" w:rsidRPr="006E2153" w:rsidRDefault="006E2153" w:rsidP="006E2153">
      <w:pPr>
        <w:widowControl/>
        <w:autoSpaceDE/>
        <w:autoSpaceDN/>
        <w:adjustRightInd/>
        <w:spacing w:line="307" w:lineRule="exact"/>
        <w:rPr>
          <w:rFonts w:ascii="Times New Roman" w:eastAsia="Times New Roman" w:hAnsi="Times New Roman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307" w:lineRule="exact"/>
        <w:rPr>
          <w:rFonts w:ascii="Times New Roman" w:eastAsia="Times New Roman" w:hAnsi="Times New Roman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307" w:lineRule="exact"/>
        <w:rPr>
          <w:rFonts w:ascii="Times New Roman" w:eastAsia="Times New Roman" w:hAnsi="Times New Roman"/>
        </w:rPr>
      </w:pPr>
    </w:p>
    <w:p w:rsidR="006E2153" w:rsidRPr="006E2153" w:rsidRDefault="006E2153" w:rsidP="006E2153">
      <w:pPr>
        <w:widowControl/>
        <w:autoSpaceDE/>
        <w:autoSpaceDN/>
        <w:adjustRightInd/>
        <w:spacing w:line="0" w:lineRule="atLeast"/>
        <w:rPr>
          <w:rFonts w:ascii="Times New Roman" w:eastAsia="Times New Roman" w:hAnsi="Times New Roman"/>
          <w:b/>
          <w:i/>
          <w:sz w:val="22"/>
          <w:szCs w:val="22"/>
        </w:rPr>
      </w:pPr>
      <w:r w:rsidRPr="006E2153">
        <w:rPr>
          <w:rFonts w:ascii="Times New Roman" w:eastAsia="Times New Roman" w:hAnsi="Times New Roman"/>
          <w:b/>
          <w:i/>
          <w:sz w:val="22"/>
          <w:szCs w:val="22"/>
        </w:rPr>
        <w:t>Условно разрешенные виды  использования</w:t>
      </w:r>
    </w:p>
    <w:p w:rsidR="006E2153" w:rsidRPr="006E2153" w:rsidRDefault="006E2153" w:rsidP="006E2153">
      <w:pPr>
        <w:widowControl/>
        <w:autoSpaceDE/>
        <w:autoSpaceDN/>
        <w:adjustRightInd/>
        <w:spacing w:line="381" w:lineRule="exact"/>
        <w:rPr>
          <w:rFonts w:ascii="Times New Roman" w:eastAsia="Times New Roman" w:hAnsi="Times New Roman"/>
          <w:sz w:val="22"/>
          <w:szCs w:val="22"/>
        </w:rPr>
      </w:pP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3272"/>
        <w:gridCol w:w="1276"/>
        <w:gridCol w:w="1276"/>
        <w:gridCol w:w="1701"/>
      </w:tblGrid>
      <w:tr w:rsidR="006E2153" w:rsidRPr="006E2153" w:rsidTr="006E2153">
        <w:trPr>
          <w:trHeight w:val="515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b/>
                <w:sz w:val="22"/>
                <w:szCs w:val="22"/>
              </w:rPr>
              <w:lastRenderedPageBreak/>
              <w:t>Наименование вида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b/>
                <w:sz w:val="22"/>
                <w:szCs w:val="22"/>
              </w:rPr>
              <w:t>разрешённого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09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proofErr w:type="gramStart"/>
            <w:r w:rsidRPr="006E2153">
              <w:rPr>
                <w:rFonts w:ascii="Times New Roman" w:eastAsia="Times New Roman" w:hAnsi="Times New Roman"/>
                <w:b/>
                <w:sz w:val="22"/>
                <w:szCs w:val="22"/>
              </w:rPr>
              <w:t>использования (код вида разрешённого</w:t>
            </w:r>
            <w:proofErr w:type="gramEnd"/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  <w:t>использования)</w:t>
            </w:r>
          </w:p>
        </w:tc>
        <w:tc>
          <w:tcPr>
            <w:tcW w:w="3272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09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b/>
                <w:sz w:val="22"/>
                <w:szCs w:val="22"/>
              </w:rPr>
              <w:t>Описание вида разрешённого использования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b/>
                <w:sz w:val="22"/>
                <w:szCs w:val="22"/>
              </w:rPr>
              <w:t>Параметры разрешённого строительства, реконструкции объектов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34" w:lineRule="exact"/>
              <w:ind w:right="137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b/>
                <w:sz w:val="22"/>
                <w:szCs w:val="22"/>
              </w:rPr>
              <w:t>капитального строительства</w:t>
            </w:r>
          </w:p>
        </w:tc>
      </w:tr>
      <w:tr w:rsidR="006E2153" w:rsidRPr="006E2153" w:rsidTr="006E2153">
        <w:trPr>
          <w:trHeight w:val="1554"/>
        </w:trPr>
        <w:tc>
          <w:tcPr>
            <w:tcW w:w="25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272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09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b/>
                <w:w w:val="98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b/>
                <w:w w:val="98"/>
                <w:sz w:val="22"/>
                <w:szCs w:val="22"/>
              </w:rPr>
              <w:t>Предельная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160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b/>
                <w:sz w:val="22"/>
                <w:szCs w:val="22"/>
              </w:rPr>
              <w:t>этажность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1" w:lineRule="exact"/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  <w:t>зданий,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b/>
                <w:sz w:val="22"/>
                <w:szCs w:val="22"/>
              </w:rPr>
              <w:t>строений,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  <w:t>сооружений,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b/>
                <w:w w:val="97"/>
                <w:sz w:val="22"/>
                <w:szCs w:val="22"/>
              </w:rPr>
              <w:t>этаж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09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b/>
                <w:sz w:val="22"/>
                <w:szCs w:val="22"/>
              </w:rPr>
              <w:t>Предельные размеры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  <w:t>земельных участков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47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(мин.- макс.), </w:t>
            </w:r>
            <w:proofErr w:type="spellStart"/>
            <w:r w:rsidRPr="006E2153">
              <w:rPr>
                <w:rFonts w:ascii="Times New Roman" w:eastAsia="Times New Roman" w:hAnsi="Times New Roman"/>
                <w:b/>
                <w:sz w:val="22"/>
                <w:szCs w:val="22"/>
              </w:rPr>
              <w:t>кв</w:t>
            </w:r>
            <w:proofErr w:type="gramStart"/>
            <w:r w:rsidRPr="006E2153">
              <w:rPr>
                <w:rFonts w:ascii="Times New Roman" w:eastAsia="Times New Roman" w:hAnsi="Times New Roman"/>
                <w:b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b/>
                <w:sz w:val="22"/>
                <w:szCs w:val="22"/>
              </w:rPr>
              <w:t>Максимальный процент застройки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b/>
                <w:sz w:val="22"/>
                <w:szCs w:val="22"/>
              </w:rPr>
              <w:t>в границах земельного участка, %</w:t>
            </w:r>
          </w:p>
        </w:tc>
      </w:tr>
      <w:tr w:rsidR="006E2153" w:rsidRPr="006E2153" w:rsidTr="006E2153">
        <w:trPr>
          <w:trHeight w:val="1409"/>
        </w:trPr>
        <w:tc>
          <w:tcPr>
            <w:tcW w:w="2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36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sz w:val="22"/>
                <w:szCs w:val="22"/>
              </w:rPr>
              <w:t xml:space="preserve">Объекты </w:t>
            </w:r>
            <w:proofErr w:type="gramStart"/>
            <w:r w:rsidRPr="006E2153">
              <w:rPr>
                <w:rFonts w:ascii="Times New Roman" w:eastAsia="Times New Roman" w:hAnsi="Times New Roman"/>
                <w:sz w:val="22"/>
                <w:szCs w:val="22"/>
              </w:rPr>
              <w:t>гаражного</w:t>
            </w:r>
            <w:proofErr w:type="gramEnd"/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09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sz w:val="22"/>
                <w:szCs w:val="22"/>
              </w:rPr>
              <w:t>назначения</w:t>
            </w:r>
          </w:p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sz w:val="22"/>
                <w:szCs w:val="22"/>
              </w:rPr>
              <w:t>(2.7.1)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sz w:val="22"/>
                <w:szCs w:val="22"/>
              </w:rPr>
              <w:t>Размещение   отдельно  стоящих   и   пристроенных гаражей, в том числе подземных, предназначенных для  хранения  личного  автотранспорта  граждан,  с возможностью размещения автомобильных моек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w w:val="9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15 - 60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2153" w:rsidRPr="006E2153" w:rsidRDefault="006E2153" w:rsidP="006E2153">
            <w:pPr>
              <w:widowControl/>
              <w:autoSpaceDE/>
              <w:autoSpaceDN/>
              <w:adjustRightInd/>
              <w:spacing w:line="252" w:lineRule="exac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/>
                <w:w w:val="96"/>
                <w:sz w:val="22"/>
                <w:szCs w:val="22"/>
              </w:rPr>
              <w:t>100</w:t>
            </w:r>
          </w:p>
        </w:tc>
      </w:tr>
    </w:tbl>
    <w:p w:rsidR="006E2153" w:rsidRPr="006E2153" w:rsidRDefault="006E2153" w:rsidP="006E2153">
      <w:pPr>
        <w:widowControl/>
        <w:autoSpaceDE/>
        <w:autoSpaceDN/>
        <w:adjustRightInd/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6E2153" w:rsidRPr="006E2153" w:rsidRDefault="006E2153" w:rsidP="006E2153">
      <w:pPr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</w:pPr>
      <w:r w:rsidRPr="006E2153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>Вспомогательные виды разрешённого использования</w:t>
      </w: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2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3"/>
        <w:gridCol w:w="3436"/>
        <w:gridCol w:w="1276"/>
        <w:gridCol w:w="1276"/>
        <w:gridCol w:w="1701"/>
      </w:tblGrid>
      <w:tr w:rsidR="006E2153" w:rsidRPr="006E2153" w:rsidTr="006E2153">
        <w:trPr>
          <w:trHeight w:hRule="exact" w:val="494"/>
        </w:trPr>
        <w:tc>
          <w:tcPr>
            <w:tcW w:w="2533" w:type="dxa"/>
            <w:vMerge w:val="restart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3436" w:type="dxa"/>
            <w:vMerge w:val="restart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4253" w:type="dxa"/>
            <w:gridSpan w:val="3"/>
            <w:shd w:val="clear" w:color="auto" w:fill="FFFFFF"/>
            <w:vAlign w:val="bottom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6E2153" w:rsidRPr="006E2153" w:rsidTr="006E2153">
        <w:trPr>
          <w:trHeight w:hRule="exact" w:val="1629"/>
        </w:trPr>
        <w:tc>
          <w:tcPr>
            <w:tcW w:w="2533" w:type="dxa"/>
            <w:vMerge/>
            <w:shd w:val="clear" w:color="auto" w:fill="FFFFFF"/>
            <w:vAlign w:val="center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6" w:type="dxa"/>
            <w:vMerge/>
            <w:shd w:val="clear" w:color="auto" w:fill="FFFFFF"/>
            <w:vAlign w:val="center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</w:t>
            </w:r>
          </w:p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этажность</w:t>
            </w:r>
          </w:p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зданий,</w:t>
            </w:r>
          </w:p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строений,</w:t>
            </w:r>
          </w:p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сооружений,</w:t>
            </w:r>
          </w:p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</w:t>
            </w:r>
          </w:p>
        </w:tc>
        <w:tc>
          <w:tcPr>
            <w:tcW w:w="1276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6E2153" w:rsidRPr="006E2153" w:rsidTr="006E2153">
        <w:trPr>
          <w:trHeight w:hRule="exact" w:val="3669"/>
        </w:trPr>
        <w:tc>
          <w:tcPr>
            <w:tcW w:w="2533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Деловое управление (4.1)</w:t>
            </w:r>
          </w:p>
        </w:tc>
        <w:tc>
          <w:tcPr>
            <w:tcW w:w="3436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макс. площадь земельного участка - 1200 </w:t>
            </w:r>
            <w:proofErr w:type="spellStart"/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6E2153" w:rsidRPr="006E2153" w:rsidTr="006E2153">
        <w:trPr>
          <w:trHeight w:hRule="exact" w:val="2829"/>
        </w:trPr>
        <w:tc>
          <w:tcPr>
            <w:tcW w:w="2533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</w:p>
          <w:p w:rsidR="006E2153" w:rsidRPr="006E2153" w:rsidRDefault="006E2153" w:rsidP="006E2153">
            <w:pPr>
              <w:tabs>
                <w:tab w:val="left" w:pos="1777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Земельные участки (территории) общего пользования (12.0)</w:t>
            </w:r>
          </w:p>
        </w:tc>
        <w:tc>
          <w:tcPr>
            <w:tcW w:w="3436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4253" w:type="dxa"/>
            <w:gridSpan w:val="3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</w:tbl>
    <w:p w:rsidR="006E2153" w:rsidRPr="006E2153" w:rsidRDefault="006E2153" w:rsidP="006E2153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6E2153" w:rsidRPr="006E2153" w:rsidRDefault="006E2153" w:rsidP="006E2153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b/>
          <w:bCs/>
          <w:sz w:val="22"/>
          <w:szCs w:val="22"/>
        </w:rPr>
        <w:t>Примечания, относящие ко всем видам разрешённого использования зоны Р.4:</w:t>
      </w:r>
    </w:p>
    <w:p w:rsidR="006E2153" w:rsidRPr="006E2153" w:rsidRDefault="006E2153" w:rsidP="006E2153">
      <w:pPr>
        <w:numPr>
          <w:ilvl w:val="0"/>
          <w:numId w:val="5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6E2153">
        <w:rPr>
          <w:rFonts w:ascii="Times New Roman" w:eastAsia="Times New Roman" w:hAnsi="Times New Roman" w:cs="Times New Roman"/>
          <w:sz w:val="22"/>
          <w:szCs w:val="22"/>
        </w:rPr>
        <w:t xml:space="preserve">Виды разрешённого использования земельного участка установлены в соответствии с </w:t>
      </w:r>
      <w:r w:rsidRPr="006E2153">
        <w:rPr>
          <w:rFonts w:ascii="Times New Roman" w:eastAsia="Times New Roman" w:hAnsi="Times New Roman" w:cs="Times New Roman"/>
          <w:sz w:val="22"/>
          <w:szCs w:val="22"/>
        </w:rPr>
        <w:lastRenderedPageBreak/>
        <w:t>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классификатора видов разрешённого использования земельных участков»).</w:t>
      </w:r>
      <w:proofErr w:type="gramEnd"/>
    </w:p>
    <w:p w:rsidR="006E2153" w:rsidRPr="006E2153" w:rsidRDefault="006E2153" w:rsidP="006E2153">
      <w:pPr>
        <w:numPr>
          <w:ilvl w:val="0"/>
          <w:numId w:val="5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</w:t>
      </w:r>
      <w:r w:rsidR="007112B3">
        <w:rPr>
          <w:rFonts w:ascii="Times New Roman" w:eastAsia="Times New Roman" w:hAnsi="Times New Roman" w:cs="Times New Roman"/>
          <w:sz w:val="22"/>
          <w:szCs w:val="22"/>
        </w:rPr>
        <w:t>тва для зоны Р.4</w:t>
      </w:r>
      <w:r w:rsidRPr="006E2153">
        <w:rPr>
          <w:rFonts w:ascii="Times New Roman" w:eastAsia="Times New Roman" w:hAnsi="Times New Roman" w:cs="Times New Roman"/>
          <w:sz w:val="22"/>
          <w:szCs w:val="22"/>
        </w:rPr>
        <w:t xml:space="preserve"> не подлежат ограничению.</w:t>
      </w:r>
    </w:p>
    <w:p w:rsidR="006E2153" w:rsidRPr="006E2153" w:rsidRDefault="006E2153" w:rsidP="006E2153">
      <w:pPr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b/>
          <w:bCs/>
          <w:sz w:val="22"/>
          <w:szCs w:val="22"/>
        </w:rPr>
        <w:t>Ограничения использования земельных участков и объектов капитального строительства в зоне Р.4, устанавливаемые в соответствии с законодательством Российской Федерации:</w:t>
      </w:r>
    </w:p>
    <w:p w:rsidR="006E2153" w:rsidRPr="006E2153" w:rsidRDefault="006E2153" w:rsidP="006E2153">
      <w:pPr>
        <w:numPr>
          <w:ilvl w:val="0"/>
          <w:numId w:val="51"/>
        </w:numPr>
        <w:autoSpaceDE/>
        <w:autoSpaceDN/>
        <w:adjustRightInd/>
        <w:spacing w:after="30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Иные ограничения следует принимать в соответствии со ст.24 настоящих Правил.</w:t>
      </w:r>
    </w:p>
    <w:p w:rsidR="006E2153" w:rsidRPr="006E2153" w:rsidRDefault="006E2153" w:rsidP="006E2153">
      <w:pPr>
        <w:rPr>
          <w:rFonts w:eastAsia="Arial"/>
          <w:sz w:val="22"/>
          <w:szCs w:val="22"/>
        </w:rPr>
      </w:pPr>
    </w:p>
    <w:p w:rsidR="006E2153" w:rsidRPr="006E2153" w:rsidRDefault="006E2153" w:rsidP="006E2153">
      <w:pPr>
        <w:widowControl/>
        <w:spacing w:before="67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b/>
          <w:bCs/>
          <w:sz w:val="22"/>
          <w:szCs w:val="22"/>
        </w:rPr>
        <w:t>ЗОНЫ СЕЛЬСКОХОЗЯЙСТВЕННОГО ИСПОЛЬЗОВАНИЯ:</w:t>
      </w:r>
    </w:p>
    <w:p w:rsidR="006E2153" w:rsidRPr="006E2153" w:rsidRDefault="006E2153" w:rsidP="006E2153">
      <w:pPr>
        <w:widowControl/>
        <w:spacing w:before="144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b/>
          <w:bCs/>
          <w:sz w:val="22"/>
          <w:szCs w:val="22"/>
        </w:rPr>
        <w:t>СХ. ЗОНА СЕЛЬСКОХОЗЯЙСТВЕННОГО ИСПОЛЬЗОВАНИЯ</w:t>
      </w:r>
    </w:p>
    <w:p w:rsidR="006E2153" w:rsidRPr="006E2153" w:rsidRDefault="006E2153" w:rsidP="006E2153">
      <w:pPr>
        <w:widowControl/>
        <w:spacing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E2153" w:rsidRPr="006E2153" w:rsidRDefault="006E2153" w:rsidP="006E2153">
      <w:pPr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</w:pPr>
      <w:r w:rsidRPr="006E2153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>Основные виды разрешённого использования</w:t>
      </w: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2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4"/>
        <w:gridCol w:w="3260"/>
        <w:gridCol w:w="1276"/>
        <w:gridCol w:w="1701"/>
        <w:gridCol w:w="1701"/>
      </w:tblGrid>
      <w:tr w:rsidR="006E2153" w:rsidRPr="006E2153" w:rsidTr="006E2153">
        <w:trPr>
          <w:trHeight w:hRule="exact" w:val="494"/>
        </w:trPr>
        <w:tc>
          <w:tcPr>
            <w:tcW w:w="2284" w:type="dxa"/>
            <w:vMerge w:val="restart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4678" w:type="dxa"/>
            <w:gridSpan w:val="3"/>
            <w:shd w:val="clear" w:color="auto" w:fill="FFFFFF"/>
            <w:vAlign w:val="bottom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6E2153" w:rsidRPr="006E2153" w:rsidTr="006E2153">
        <w:trPr>
          <w:trHeight w:hRule="exact" w:val="1822"/>
        </w:trPr>
        <w:tc>
          <w:tcPr>
            <w:tcW w:w="2284" w:type="dxa"/>
            <w:vMerge/>
            <w:shd w:val="clear" w:color="auto" w:fill="FFFFFF"/>
            <w:vAlign w:val="center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</w:t>
            </w:r>
          </w:p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этажность</w:t>
            </w:r>
          </w:p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зданий,</w:t>
            </w:r>
          </w:p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строений,</w:t>
            </w:r>
          </w:p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сооружений,</w:t>
            </w:r>
          </w:p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</w:t>
            </w:r>
          </w:p>
        </w:tc>
        <w:tc>
          <w:tcPr>
            <w:tcW w:w="1701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6E2153" w:rsidRPr="006E2153" w:rsidTr="006E2153">
        <w:trPr>
          <w:trHeight w:hRule="exact" w:val="3291"/>
        </w:trPr>
        <w:tc>
          <w:tcPr>
            <w:tcW w:w="2284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Сельскохозяйственное использование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(1.0)</w:t>
            </w:r>
          </w:p>
        </w:tc>
        <w:tc>
          <w:tcPr>
            <w:tcW w:w="3260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Ведение сельского хозяйства.</w:t>
            </w:r>
          </w:p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1.1-1.18,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  <w:tr w:rsidR="006E2153" w:rsidRPr="006E2153" w:rsidTr="006E2153">
        <w:trPr>
          <w:trHeight w:hRule="exact" w:val="7098"/>
        </w:trPr>
        <w:tc>
          <w:tcPr>
            <w:tcW w:w="2284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Коммунальное</w:t>
            </w:r>
          </w:p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(3.1)</w:t>
            </w:r>
          </w:p>
        </w:tc>
        <w:tc>
          <w:tcPr>
            <w:tcW w:w="3260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  <w:tr w:rsidR="006E2153" w:rsidRPr="006E2153" w:rsidTr="006E2153">
        <w:trPr>
          <w:trHeight w:hRule="exact" w:val="9366"/>
        </w:trPr>
        <w:tc>
          <w:tcPr>
            <w:tcW w:w="2284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Железнодорожный</w:t>
            </w:r>
          </w:p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транспорт</w:t>
            </w:r>
          </w:p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(7.1)</w:t>
            </w:r>
          </w:p>
        </w:tc>
        <w:tc>
          <w:tcPr>
            <w:tcW w:w="3260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Размещение железнодорожных путей; размещение,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</w:t>
            </w:r>
            <w:proofErr w:type="gramStart"/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размещение </w:t>
            </w:r>
            <w:proofErr w:type="spellStart"/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погрузочно</w:t>
            </w:r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softHyphen/>
              <w:t>разгрузочных</w:t>
            </w:r>
            <w:proofErr w:type="spellEnd"/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законами; размещение наземных сооружений метрополитена, в том числе посадочных станций, вентиляционных шахт;</w:t>
            </w:r>
            <w:proofErr w:type="gramEnd"/>
          </w:p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наземных сооружений для трамвайного сообщения и иных специальных дорог (канатных, монорельсовых, фуникулеров)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  <w:tr w:rsidR="006E2153" w:rsidRPr="006E2153" w:rsidTr="006E2153">
        <w:trPr>
          <w:trHeight w:hRule="exact" w:val="5246"/>
        </w:trPr>
        <w:tc>
          <w:tcPr>
            <w:tcW w:w="2284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Автомобильный</w:t>
            </w:r>
          </w:p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транспорт</w:t>
            </w:r>
          </w:p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(7.2)</w:t>
            </w:r>
          </w:p>
        </w:tc>
        <w:tc>
          <w:tcPr>
            <w:tcW w:w="3260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  <w:tr w:rsidR="006E2153" w:rsidRPr="006E2153" w:rsidTr="006E2153">
        <w:trPr>
          <w:trHeight w:hRule="exact" w:val="4263"/>
        </w:trPr>
        <w:tc>
          <w:tcPr>
            <w:tcW w:w="2284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after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Связь</w:t>
            </w:r>
          </w:p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(6.8)</w:t>
            </w:r>
          </w:p>
        </w:tc>
        <w:tc>
          <w:tcPr>
            <w:tcW w:w="3260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разрешённого использования с кодом 3.1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</w:tbl>
    <w:p w:rsidR="006E2153" w:rsidRPr="006E2153" w:rsidRDefault="006E2153" w:rsidP="006E2153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6E2153" w:rsidRPr="006E2153" w:rsidRDefault="006E2153" w:rsidP="006E2153">
      <w:pPr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</w:pPr>
      <w:r w:rsidRPr="006E2153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>Условно разрешённые виды использования</w:t>
      </w:r>
    </w:p>
    <w:p w:rsidR="006E2153" w:rsidRPr="006E2153" w:rsidRDefault="006E2153" w:rsidP="006E2153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2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7"/>
        <w:gridCol w:w="2976"/>
        <w:gridCol w:w="1560"/>
        <w:gridCol w:w="2268"/>
        <w:gridCol w:w="1701"/>
      </w:tblGrid>
      <w:tr w:rsidR="006E2153" w:rsidRPr="006E2153" w:rsidTr="006E2153">
        <w:trPr>
          <w:trHeight w:hRule="exact" w:val="494"/>
        </w:trPr>
        <w:tc>
          <w:tcPr>
            <w:tcW w:w="1717" w:type="dxa"/>
            <w:vMerge w:val="restart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2976" w:type="dxa"/>
            <w:vMerge w:val="restart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5529" w:type="dxa"/>
            <w:gridSpan w:val="3"/>
            <w:shd w:val="clear" w:color="auto" w:fill="FFFFFF"/>
            <w:vAlign w:val="bottom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6E2153" w:rsidRPr="006E2153" w:rsidTr="006E2153">
        <w:trPr>
          <w:trHeight w:hRule="exact" w:val="1718"/>
        </w:trPr>
        <w:tc>
          <w:tcPr>
            <w:tcW w:w="1717" w:type="dxa"/>
            <w:vMerge/>
            <w:shd w:val="clear" w:color="auto" w:fill="FFFFFF"/>
            <w:vAlign w:val="center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FFFFFF"/>
            <w:vAlign w:val="center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</w:t>
            </w:r>
          </w:p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этажность</w:t>
            </w:r>
          </w:p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зданий,</w:t>
            </w:r>
          </w:p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строений,</w:t>
            </w:r>
          </w:p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сооружений,</w:t>
            </w:r>
          </w:p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</w:t>
            </w:r>
          </w:p>
        </w:tc>
        <w:tc>
          <w:tcPr>
            <w:tcW w:w="2268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6E2153" w:rsidRPr="006E2153" w:rsidTr="006E2153">
        <w:trPr>
          <w:trHeight w:hRule="exact" w:val="4110"/>
        </w:trPr>
        <w:tc>
          <w:tcPr>
            <w:tcW w:w="1717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Деловое управление (4.1)</w:t>
            </w:r>
          </w:p>
        </w:tc>
        <w:tc>
          <w:tcPr>
            <w:tcW w:w="2976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макс. площадь земельного участка - 600 </w:t>
            </w:r>
            <w:proofErr w:type="spellStart"/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</w:tbl>
    <w:p w:rsidR="006E2153" w:rsidRPr="006E2153" w:rsidRDefault="006E2153" w:rsidP="006E2153">
      <w:pPr>
        <w:spacing w:after="160"/>
        <w:rPr>
          <w:rFonts w:ascii="Times New Roman" w:eastAsia="Times New Roman" w:hAnsi="Times New Roman" w:cs="Times New Roman"/>
          <w:sz w:val="22"/>
          <w:szCs w:val="22"/>
        </w:rPr>
      </w:pPr>
    </w:p>
    <w:p w:rsidR="006E2153" w:rsidRPr="006E2153" w:rsidRDefault="006E2153" w:rsidP="006E2153">
      <w:pPr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</w:pPr>
      <w:r w:rsidRPr="006E2153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 xml:space="preserve">Вспомогательные виды разрешённого использования: </w:t>
      </w:r>
      <w:r w:rsidRPr="006E2153">
        <w:rPr>
          <w:rFonts w:ascii="Times New Roman" w:eastAsia="Times New Roman" w:hAnsi="Times New Roman" w:cs="Times New Roman"/>
          <w:bCs/>
          <w:i/>
          <w:color w:val="000000"/>
          <w:sz w:val="22"/>
          <w:szCs w:val="22"/>
          <w:lang w:bidi="ru-RU"/>
        </w:rPr>
        <w:t>установление не требуется.</w:t>
      </w:r>
    </w:p>
    <w:p w:rsidR="006E2153" w:rsidRPr="006E2153" w:rsidRDefault="006E2153" w:rsidP="006E2153">
      <w:pPr>
        <w:spacing w:after="160"/>
        <w:rPr>
          <w:rFonts w:ascii="Times New Roman" w:eastAsia="Times New Roman" w:hAnsi="Times New Roman" w:cs="Times New Roman"/>
          <w:sz w:val="22"/>
          <w:szCs w:val="22"/>
        </w:rPr>
      </w:pPr>
    </w:p>
    <w:p w:rsidR="006E2153" w:rsidRPr="006E2153" w:rsidRDefault="006E2153" w:rsidP="006E2153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44" w:name="_Toc465779432"/>
      <w:bookmarkStart w:id="45" w:name="_Toc466189814"/>
      <w:r w:rsidRPr="006E2153">
        <w:rPr>
          <w:rFonts w:ascii="Times New Roman" w:eastAsia="Times New Roman" w:hAnsi="Times New Roman" w:cs="Times New Roman"/>
          <w:b/>
          <w:bCs/>
          <w:sz w:val="22"/>
          <w:szCs w:val="22"/>
        </w:rPr>
        <w:t>Примечания, относящие ко всем видам разрешённого использования зоны СХ:</w:t>
      </w:r>
      <w:bookmarkEnd w:id="44"/>
      <w:bookmarkEnd w:id="45"/>
    </w:p>
    <w:p w:rsidR="006E2153" w:rsidRPr="006E2153" w:rsidRDefault="006E2153" w:rsidP="006E2153">
      <w:pPr>
        <w:numPr>
          <w:ilvl w:val="0"/>
          <w:numId w:val="52"/>
        </w:num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6E2153">
        <w:rPr>
          <w:rFonts w:ascii="Times New Roman" w:eastAsia="Times New Roman" w:hAnsi="Times New Roman" w:cs="Times New Roman"/>
          <w:sz w:val="22"/>
          <w:szCs w:val="22"/>
        </w:rPr>
        <w:t>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классификатора видов разрешённого использования земельных участков»).</w:t>
      </w:r>
      <w:proofErr w:type="gramEnd"/>
    </w:p>
    <w:p w:rsidR="006E2153" w:rsidRPr="006E2153" w:rsidRDefault="006E2153" w:rsidP="006E2153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 xml:space="preserve">2. Предельные (минимальные и максимальные) размеры земельных участков, предоставляемых гражданам в собственность из земель, находящихся в государственной или муниципальной собственности, за исключением случаев бесплатного предоставления земельных участков многодетным гражданам определяются в соответствии с действующим законодательством </w:t>
      </w:r>
      <w:proofErr w:type="spellStart"/>
      <w:r w:rsidRPr="006E2153">
        <w:rPr>
          <w:rFonts w:ascii="Times New Roman" w:eastAsia="Times New Roman" w:hAnsi="Times New Roman" w:cs="Times New Roman"/>
          <w:sz w:val="22"/>
          <w:szCs w:val="22"/>
        </w:rPr>
        <w:t>Карачаево</w:t>
      </w:r>
      <w:proofErr w:type="spellEnd"/>
      <w:r w:rsidRPr="006E2153">
        <w:rPr>
          <w:rFonts w:ascii="Times New Roman" w:eastAsia="Times New Roman" w:hAnsi="Times New Roman" w:cs="Times New Roman"/>
          <w:sz w:val="22"/>
          <w:szCs w:val="22"/>
        </w:rPr>
        <w:t>–Черкесской Республики. В соответствии с Законом Карачаево-Черкесской Республики от 09.12.2003 № 61-РЗ (ред. от 07.07.2014) «Особенности регулирования земельных отношений в Карачаево-Черкесской Республике»</w:t>
      </w:r>
    </w:p>
    <w:p w:rsidR="006E2153" w:rsidRPr="006E2153" w:rsidRDefault="006E2153" w:rsidP="006E2153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а) для ведения крестьянского (фермерского) хозяйства:</w:t>
      </w:r>
    </w:p>
    <w:p w:rsidR="006E2153" w:rsidRPr="006E2153" w:rsidRDefault="006E2153" w:rsidP="006E2153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- из земель сельскохозяйственного назначения: минимальный – 0,5 га, максимальный – до 1 га;</w:t>
      </w:r>
    </w:p>
    <w:p w:rsidR="006E2153" w:rsidRPr="006E2153" w:rsidRDefault="006E2153" w:rsidP="006E2153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- из земель сельскохозяйственного назначения и земель иных категорий для строительства зданий, строений и сооружений, необходимых для осуществления деятельности фермерского хозяйства,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деятельности;</w:t>
      </w:r>
    </w:p>
    <w:p w:rsidR="006E2153" w:rsidRPr="006E2153" w:rsidRDefault="006E2153" w:rsidP="006E2153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б) для ведения садоводства: минимальный – 0,05 га, максимальный – 0,15 га;</w:t>
      </w:r>
    </w:p>
    <w:p w:rsidR="006E2153" w:rsidRPr="006E2153" w:rsidRDefault="006E2153" w:rsidP="006E2153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в) для ведения огородничества: минимальный – 0,05 га, максимальный - 0, 5 га;</w:t>
      </w:r>
    </w:p>
    <w:p w:rsidR="006E2153" w:rsidRPr="006E2153" w:rsidRDefault="006E2153" w:rsidP="006E2153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г) для ведения животноводства: минимальный - 0,3 га, максимальный - 1,0 га;</w:t>
      </w:r>
    </w:p>
    <w:p w:rsidR="006E2153" w:rsidRPr="006E2153" w:rsidRDefault="006E2153" w:rsidP="006E2153">
      <w:p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д) для ведения дачного строительства: минимальный - 0,06 га, максимальный - 0,15 га.</w:t>
      </w:r>
    </w:p>
    <w:p w:rsidR="006E2153" w:rsidRPr="006E2153" w:rsidRDefault="006E2153" w:rsidP="006E2153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Процедуры и критерии предоставления в собственность многодетным гражданам земельных участков из земель сельскохозяйственного назначения, находящихся в государственной или муниципальной собственности, в том числе порядок рассмотрения заявок и принятия решений, устанавливается Правительством Карачаево-Черкесской Республики или органами местного самоуправления, в соответствии с их компетенцией. В соответствии с Законом Карачаево-Черкесской Республики от 18.05.2012 № 28-РЗ (ред. от 07.07.2014) «О бесплатном предоставлении земельных участков гражданам, имеющим трех и более детей, в Карачаево-Черкесской Республике</w:t>
      </w:r>
    </w:p>
    <w:p w:rsidR="006E2153" w:rsidRPr="006E2153" w:rsidRDefault="006E2153" w:rsidP="006E2153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 xml:space="preserve">1. Установить предельные размеры земельных участков из земель, находящихся в государственной и </w:t>
      </w:r>
      <w:r w:rsidRPr="006E2153">
        <w:rPr>
          <w:rFonts w:ascii="Times New Roman" w:eastAsia="Times New Roman" w:hAnsi="Times New Roman" w:cs="Times New Roman"/>
          <w:sz w:val="22"/>
          <w:szCs w:val="22"/>
        </w:rPr>
        <w:lastRenderedPageBreak/>
        <w:t>муниципальной собственности, предоставляемых гражданам, имеющим трех и более детей, в собственность бесплатно:</w:t>
      </w:r>
    </w:p>
    <w:p w:rsidR="006E2153" w:rsidRPr="006E2153" w:rsidRDefault="006E2153" w:rsidP="006E2153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минимальные:</w:t>
      </w:r>
    </w:p>
    <w:p w:rsidR="006E2153" w:rsidRPr="006E2153" w:rsidRDefault="006E2153" w:rsidP="006E2153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а) для ведения личного подсобного хозяйства - 0,15 га;</w:t>
      </w:r>
    </w:p>
    <w:p w:rsidR="006E2153" w:rsidRPr="006E2153" w:rsidRDefault="006E2153" w:rsidP="006E2153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б) для индивидуального жилищного строительства - 0,06 га;</w:t>
      </w:r>
    </w:p>
    <w:p w:rsidR="006E2153" w:rsidRPr="006E2153" w:rsidRDefault="006E2153" w:rsidP="006E2153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в) для ведения садоводства - 0,1 га;</w:t>
      </w:r>
    </w:p>
    <w:p w:rsidR="006E2153" w:rsidRPr="006E2153" w:rsidRDefault="006E2153" w:rsidP="006E2153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г) для дачного строительства - 0,06 га;</w:t>
      </w:r>
    </w:p>
    <w:p w:rsidR="006E2153" w:rsidRPr="006E2153" w:rsidRDefault="006E2153" w:rsidP="006E2153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д) для ведения огородничества - 0,1 га;</w:t>
      </w:r>
    </w:p>
    <w:p w:rsidR="006E2153" w:rsidRPr="006E2153" w:rsidRDefault="006E2153" w:rsidP="006E2153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максимальные:</w:t>
      </w:r>
    </w:p>
    <w:p w:rsidR="006E2153" w:rsidRPr="006E2153" w:rsidRDefault="006E2153" w:rsidP="006E2153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а) для ведения личного подсобного хозяйства - 0,3 га;</w:t>
      </w:r>
    </w:p>
    <w:p w:rsidR="006E2153" w:rsidRPr="006E2153" w:rsidRDefault="006E2153" w:rsidP="006E2153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б) для индивидуального жилищного строительства - 0,15 га;</w:t>
      </w:r>
    </w:p>
    <w:p w:rsidR="006E2153" w:rsidRPr="006E2153" w:rsidRDefault="006E2153" w:rsidP="006E2153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в) для ведения садоводства - 0,25 га;</w:t>
      </w:r>
    </w:p>
    <w:p w:rsidR="006E2153" w:rsidRPr="006E2153" w:rsidRDefault="006E2153" w:rsidP="006E2153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г) для дачного строительства - 0,2 га;</w:t>
      </w:r>
    </w:p>
    <w:p w:rsidR="006E2153" w:rsidRPr="006E2153" w:rsidRDefault="006E2153" w:rsidP="006E2153">
      <w:pPr>
        <w:shd w:val="clear" w:color="auto" w:fill="FFFFFF"/>
        <w:autoSpaceDE/>
        <w:autoSpaceDN/>
        <w:adjustRightInd/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д) для ведения огородничества - 0,25 га.</w:t>
      </w:r>
    </w:p>
    <w:p w:rsidR="006E2153" w:rsidRPr="006E2153" w:rsidRDefault="006E2153" w:rsidP="006E2153">
      <w:p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Фактический размер земельного участка, предоставляемого в собственность многодетным гражданам, определяется исходя из документов территориального планирования соответствующего муниципального образования и в соответствии с нормами земельного и градостроительного законодательства Российской Федерации.</w:t>
      </w:r>
    </w:p>
    <w:p w:rsidR="006E2153" w:rsidRPr="006E2153" w:rsidRDefault="006E2153" w:rsidP="006E2153">
      <w:pPr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b/>
          <w:bCs/>
          <w:sz w:val="22"/>
          <w:szCs w:val="22"/>
        </w:rPr>
        <w:t>Ограничения использования земельных участков и объектов капитального строительства в зоне СХ, устанавливаемые в соответствии с законодательством Российской Федерации:</w:t>
      </w:r>
    </w:p>
    <w:p w:rsidR="006E2153" w:rsidRPr="006E2153" w:rsidRDefault="006E2153" w:rsidP="006E2153">
      <w:pPr>
        <w:numPr>
          <w:ilvl w:val="0"/>
          <w:numId w:val="53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Вышеперечисленные параметры не распространяются на объекты инженерной инфраструктуры (сети инженерно-технического обеспечения).</w:t>
      </w:r>
    </w:p>
    <w:p w:rsidR="006E2153" w:rsidRPr="006E2153" w:rsidRDefault="006E2153" w:rsidP="006E2153">
      <w:pPr>
        <w:numPr>
          <w:ilvl w:val="0"/>
          <w:numId w:val="53"/>
        </w:numPr>
        <w:tabs>
          <w:tab w:val="left" w:pos="28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>Земельный участок для ведения личного подсобного хозяйства на полевых участках (код вида разрешённого использования 1.16) используется исключительно для производства сельскохозяйственной продукции без права возведения на нём зданий, строений или сооружений.</w:t>
      </w:r>
    </w:p>
    <w:p w:rsidR="006E2153" w:rsidRPr="006E2153" w:rsidRDefault="006E2153" w:rsidP="006E2153">
      <w:pPr>
        <w:numPr>
          <w:ilvl w:val="0"/>
          <w:numId w:val="53"/>
        </w:numPr>
        <w:tabs>
          <w:tab w:val="left" w:pos="284"/>
        </w:tabs>
        <w:autoSpaceDE/>
        <w:autoSpaceDN/>
        <w:adjustRightInd/>
        <w:spacing w:after="304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46" w:name="bookmark177"/>
      <w:r w:rsidRPr="006E2153">
        <w:rPr>
          <w:rFonts w:ascii="Times New Roman" w:eastAsia="Times New Roman" w:hAnsi="Times New Roman" w:cs="Times New Roman"/>
          <w:sz w:val="22"/>
          <w:szCs w:val="22"/>
        </w:rPr>
        <w:t>Иные ограничения следует принимать в соответствии со ст.24 настоящих Правил.</w:t>
      </w:r>
      <w:bookmarkEnd w:id="46"/>
    </w:p>
    <w:p w:rsidR="006E2153" w:rsidRPr="006E2153" w:rsidRDefault="006E2153" w:rsidP="006E2153">
      <w:pPr>
        <w:tabs>
          <w:tab w:val="left" w:pos="985"/>
        </w:tabs>
        <w:autoSpaceDE/>
        <w:autoSpaceDN/>
        <w:adjustRightInd/>
        <w:spacing w:after="30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ab/>
      </w:r>
      <w:r w:rsidRPr="006E2153">
        <w:rPr>
          <w:rFonts w:ascii="Times New Roman" w:eastAsia="Times New Roman" w:hAnsi="Times New Roman" w:cs="Times New Roman"/>
          <w:b/>
          <w:sz w:val="22"/>
          <w:szCs w:val="22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</w:p>
    <w:p w:rsidR="006E2153" w:rsidRPr="006E2153" w:rsidRDefault="006E2153" w:rsidP="006E2153">
      <w:pPr>
        <w:tabs>
          <w:tab w:val="left" w:pos="985"/>
        </w:tabs>
        <w:autoSpaceDE/>
        <w:autoSpaceDN/>
        <w:adjustRightInd/>
        <w:spacing w:after="30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5107"/>
        <w:gridCol w:w="1417"/>
        <w:gridCol w:w="1559"/>
        <w:gridCol w:w="1560"/>
      </w:tblGrid>
      <w:tr w:rsidR="006E2153" w:rsidRPr="006E2153" w:rsidTr="006E2153">
        <w:trPr>
          <w:trHeight w:hRule="exact" w:val="269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№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объектов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Параметры минимальных отступов, </w:t>
            </w:r>
            <w:proofErr w:type="gramStart"/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</w:t>
            </w:r>
            <w:proofErr w:type="gramEnd"/>
          </w:p>
        </w:tc>
      </w:tr>
      <w:tr w:rsidR="006E2153" w:rsidRPr="006E2153" w:rsidTr="006E2153">
        <w:trPr>
          <w:trHeight w:hRule="exact" w:val="562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153" w:rsidRPr="006E2153" w:rsidRDefault="006E2153" w:rsidP="006E2153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границы земельного участка и (или) смежного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улиц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проездов</w:t>
            </w:r>
          </w:p>
        </w:tc>
      </w:tr>
      <w:tr w:rsidR="006E2153" w:rsidRPr="006E2153" w:rsidTr="006E2153">
        <w:trPr>
          <w:trHeight w:hRule="exact" w:val="185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сельскохозяйственного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для объектов капитального строительства –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менее 3;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для прочих - 0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</w:tc>
      </w:tr>
      <w:tr w:rsidR="006E2153" w:rsidRPr="006E2153" w:rsidTr="006E2153">
        <w:trPr>
          <w:trHeight w:hRule="exact" w:val="752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Объекты капитального строительства в целях обеспечения физических и юридических лиц коммунальными услугами </w:t>
            </w:r>
            <w:r w:rsidRPr="006E2153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(поставки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</w:t>
            </w:r>
            <w:proofErr w:type="gramEnd"/>
            <w:r w:rsidRPr="006E2153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5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или      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в соответствии </w:t>
            </w:r>
            <w:proofErr w:type="gramStart"/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</w:p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существующей линией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застройки </w:t>
            </w: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3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или 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в соответствии </w:t>
            </w:r>
            <w:proofErr w:type="gramStart"/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существующей линией</w:t>
            </w:r>
          </w:p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застройки </w:t>
            </w: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(Расстояние от края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машин.)</w:t>
            </w:r>
          </w:p>
        </w:tc>
      </w:tr>
      <w:tr w:rsidR="006E2153" w:rsidRPr="006E2153" w:rsidTr="006E2153">
        <w:trPr>
          <w:trHeight w:hRule="exact" w:val="155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делового управления, складские, железнодорожного и автомобильного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  </w:t>
            </w:r>
          </w:p>
        </w:tc>
      </w:tr>
      <w:tr w:rsidR="006E2153" w:rsidRPr="006E2153" w:rsidTr="006E2153">
        <w:trPr>
          <w:trHeight w:hRule="exact" w:val="43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ограничению   </w:t>
            </w:r>
          </w:p>
        </w:tc>
      </w:tr>
    </w:tbl>
    <w:p w:rsidR="006E2153" w:rsidRPr="006E2153" w:rsidRDefault="006E2153" w:rsidP="006E2153">
      <w:pPr>
        <w:tabs>
          <w:tab w:val="left" w:pos="3407"/>
        </w:tabs>
        <w:autoSpaceDE/>
        <w:autoSpaceDN/>
        <w:adjustRightInd/>
        <w:spacing w:after="30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E2153" w:rsidRPr="006E2153" w:rsidRDefault="006E2153" w:rsidP="006E2153">
      <w:pPr>
        <w:widowControl/>
        <w:spacing w:before="173" w:line="413" w:lineRule="exac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b/>
          <w:bCs/>
          <w:sz w:val="22"/>
          <w:szCs w:val="22"/>
        </w:rPr>
        <w:t>ЗОНЫ СПЕЦИАЛЬНОГО НАЗНАЧЕНИЯ:</w:t>
      </w:r>
    </w:p>
    <w:p w:rsidR="006E2153" w:rsidRPr="006E2153" w:rsidRDefault="006E2153" w:rsidP="006E2153">
      <w:pPr>
        <w:widowControl/>
        <w:spacing w:line="413" w:lineRule="exac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proofErr w:type="gramStart"/>
      <w:r w:rsidRPr="006E2153">
        <w:rPr>
          <w:rFonts w:ascii="Times New Roman" w:eastAsia="Times New Roman" w:hAnsi="Times New Roman" w:cs="Times New Roman"/>
          <w:b/>
          <w:bCs/>
          <w:sz w:val="22"/>
          <w:szCs w:val="22"/>
        </w:rPr>
        <w:t>БО. ЗОНА</w:t>
      </w:r>
      <w:proofErr w:type="gramEnd"/>
      <w:r w:rsidRPr="006E2153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ПОЛИГОНА ТВЕРДЫХ БЫТОВЫХ ОТХОДОВ</w:t>
      </w:r>
    </w:p>
    <w:p w:rsidR="0062474B" w:rsidRPr="0062474B" w:rsidRDefault="0062474B" w:rsidP="0062474B">
      <w:pPr>
        <w:widowControl/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  <w:r w:rsidRPr="0062474B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Зона полигона бытовых отходов выделена для обеспечения правовых условий формирования территорий, на которые осуществляется специализированная деятельность по устройству, содержанию и эксплуатации твердых бытовых отходов.</w:t>
      </w:r>
    </w:p>
    <w:p w:rsidR="006E2153" w:rsidRPr="006E2153" w:rsidRDefault="006E2153" w:rsidP="006E2153">
      <w:pPr>
        <w:widowControl/>
        <w:spacing w:line="413" w:lineRule="exac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6E2153" w:rsidRPr="006E2153" w:rsidRDefault="006E2153" w:rsidP="006E2153">
      <w:pPr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</w:pPr>
      <w:r w:rsidRPr="006E2153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>Основные виды разрешённого использования</w:t>
      </w:r>
    </w:p>
    <w:tbl>
      <w:tblPr>
        <w:tblW w:w="10207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3686"/>
        <w:gridCol w:w="1276"/>
        <w:gridCol w:w="283"/>
        <w:gridCol w:w="992"/>
        <w:gridCol w:w="426"/>
        <w:gridCol w:w="1701"/>
      </w:tblGrid>
      <w:tr w:rsidR="0062474B" w:rsidRPr="0062474B" w:rsidTr="00576DAA">
        <w:trPr>
          <w:trHeight w:hRule="exact" w:val="494"/>
        </w:trPr>
        <w:tc>
          <w:tcPr>
            <w:tcW w:w="1843" w:type="dxa"/>
            <w:vMerge w:val="restart"/>
            <w:shd w:val="clear" w:color="auto" w:fill="FFFFFF"/>
          </w:tcPr>
          <w:p w:rsidR="0062474B" w:rsidRPr="0062474B" w:rsidRDefault="0062474B" w:rsidP="0062474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Наименование </w:t>
            </w:r>
            <w:r w:rsidRPr="0062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lastRenderedPageBreak/>
              <w:t>вида разрешённого использования (код вида разрешённого использования)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62474B" w:rsidRPr="0062474B" w:rsidRDefault="0062474B" w:rsidP="0062474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lastRenderedPageBreak/>
              <w:t xml:space="preserve">Описание вида разрешённого </w:t>
            </w:r>
            <w:r w:rsidRPr="0062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lastRenderedPageBreak/>
              <w:t>использования</w:t>
            </w:r>
          </w:p>
        </w:tc>
        <w:tc>
          <w:tcPr>
            <w:tcW w:w="4678" w:type="dxa"/>
            <w:gridSpan w:val="5"/>
            <w:shd w:val="clear" w:color="auto" w:fill="FFFFFF"/>
            <w:vAlign w:val="bottom"/>
          </w:tcPr>
          <w:p w:rsidR="0062474B" w:rsidRPr="0062474B" w:rsidRDefault="0062474B" w:rsidP="0062474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lastRenderedPageBreak/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62474B" w:rsidRPr="0062474B" w:rsidTr="00576DAA">
        <w:trPr>
          <w:trHeight w:hRule="exact" w:val="1998"/>
        </w:trPr>
        <w:tc>
          <w:tcPr>
            <w:tcW w:w="1843" w:type="dxa"/>
            <w:vMerge/>
            <w:shd w:val="clear" w:color="auto" w:fill="FFFFFF"/>
            <w:vAlign w:val="center"/>
          </w:tcPr>
          <w:p w:rsidR="0062474B" w:rsidRPr="0062474B" w:rsidRDefault="0062474B" w:rsidP="0062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62474B" w:rsidRPr="0062474B" w:rsidRDefault="0062474B" w:rsidP="0062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62474B" w:rsidRPr="0062474B" w:rsidRDefault="0062474B" w:rsidP="0062474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</w:t>
            </w:r>
          </w:p>
          <w:p w:rsidR="0062474B" w:rsidRPr="0062474B" w:rsidRDefault="0062474B" w:rsidP="0062474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этажность</w:t>
            </w:r>
          </w:p>
          <w:p w:rsidR="0062474B" w:rsidRPr="0062474B" w:rsidRDefault="0062474B" w:rsidP="0062474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зданий,</w:t>
            </w:r>
          </w:p>
          <w:p w:rsidR="0062474B" w:rsidRPr="0062474B" w:rsidRDefault="0062474B" w:rsidP="0062474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строений,</w:t>
            </w:r>
          </w:p>
          <w:p w:rsidR="0062474B" w:rsidRPr="0062474B" w:rsidRDefault="0062474B" w:rsidP="0062474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сооружений,</w:t>
            </w:r>
          </w:p>
          <w:p w:rsidR="0062474B" w:rsidRPr="0062474B" w:rsidRDefault="0062474B" w:rsidP="0062474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62474B" w:rsidRPr="0062474B" w:rsidRDefault="0062474B" w:rsidP="0062474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62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62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</w:tcPr>
          <w:p w:rsidR="0062474B" w:rsidRPr="0062474B" w:rsidRDefault="0062474B" w:rsidP="0062474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62474B" w:rsidRPr="0062474B" w:rsidTr="00576DAA">
        <w:trPr>
          <w:trHeight w:hRule="exact" w:val="4687"/>
        </w:trPr>
        <w:tc>
          <w:tcPr>
            <w:tcW w:w="1843" w:type="dxa"/>
            <w:shd w:val="clear" w:color="auto" w:fill="FFFFFF"/>
          </w:tcPr>
          <w:p w:rsidR="0062474B" w:rsidRPr="0062474B" w:rsidRDefault="0062474B" w:rsidP="0062474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2474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Специальная деятельность (12.2)</w:t>
            </w:r>
          </w:p>
        </w:tc>
        <w:tc>
          <w:tcPr>
            <w:tcW w:w="3686" w:type="dxa"/>
            <w:shd w:val="clear" w:color="auto" w:fill="FFFFFF"/>
          </w:tcPr>
          <w:p w:rsidR="0062474B" w:rsidRPr="0062474B" w:rsidRDefault="0062474B" w:rsidP="0062474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proofErr w:type="gramStart"/>
            <w:r w:rsidRPr="0062474B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  <w:proofErr w:type="gramEnd"/>
          </w:p>
        </w:tc>
        <w:tc>
          <w:tcPr>
            <w:tcW w:w="1559" w:type="dxa"/>
            <w:gridSpan w:val="2"/>
            <w:shd w:val="clear" w:color="auto" w:fill="FFFFFF"/>
          </w:tcPr>
          <w:p w:rsidR="0062474B" w:rsidRPr="0062474B" w:rsidRDefault="0062474B" w:rsidP="0062474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474B">
              <w:rPr>
                <w:rFonts w:ascii="Times New Roman" w:eastAsia="Times New Roman" w:hAnsi="Times New Roman" w:cs="Times New Roman"/>
                <w:sz w:val="22"/>
                <w:szCs w:val="22"/>
              </w:rPr>
              <w:t>максимальная высота вновь размещаемых и реконструируемых объектов</w:t>
            </w:r>
            <w:r w:rsidRPr="0062474B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капитального строительства не должна превышать 20 метров от планировочной отметки</w:t>
            </w:r>
            <w:r w:rsidRPr="0062474B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земли;</w:t>
            </w:r>
          </w:p>
        </w:tc>
        <w:tc>
          <w:tcPr>
            <w:tcW w:w="992" w:type="dxa"/>
            <w:shd w:val="clear" w:color="auto" w:fill="FFFFFF"/>
          </w:tcPr>
          <w:p w:rsidR="0062474B" w:rsidRPr="0062474B" w:rsidRDefault="0062474B" w:rsidP="0062474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474B">
              <w:rPr>
                <w:rFonts w:ascii="Times New Roman" w:eastAsia="Times New Roman" w:hAnsi="Times New Roman" w:cs="Times New Roman"/>
                <w:sz w:val="22"/>
                <w:szCs w:val="22"/>
              </w:rPr>
              <w:t>0,02-0,05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62474B" w:rsidRPr="0062474B" w:rsidRDefault="0062474B" w:rsidP="0062474B">
            <w:pPr>
              <w:shd w:val="clear" w:color="auto" w:fill="FFFFFF"/>
              <w:autoSpaceDE/>
              <w:autoSpaceDN/>
              <w:adjustRightInd/>
              <w:spacing w:after="300" w:line="322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474B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сооружение полигона (участок складирования ТБО) - 85-95%;</w:t>
            </w:r>
          </w:p>
          <w:p w:rsidR="0062474B" w:rsidRPr="0062474B" w:rsidRDefault="0062474B" w:rsidP="0062474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474B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хозяйственная зона - 5-15%;</w:t>
            </w:r>
          </w:p>
          <w:p w:rsidR="0062474B" w:rsidRPr="0062474B" w:rsidRDefault="0062474B" w:rsidP="0062474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474B">
              <w:rPr>
                <w:rFonts w:ascii="Times New Roman" w:eastAsia="Times New Roman" w:hAnsi="Times New Roman" w:cs="Times New Roman"/>
                <w:sz w:val="22"/>
                <w:szCs w:val="22"/>
              </w:rPr>
              <w:t>минимальный процент озеленения- 10%</w:t>
            </w:r>
          </w:p>
        </w:tc>
      </w:tr>
      <w:tr w:rsidR="0062474B" w:rsidRPr="0062474B" w:rsidTr="00576DAA">
        <w:trPr>
          <w:trHeight w:hRule="exact" w:val="73"/>
        </w:trPr>
        <w:tc>
          <w:tcPr>
            <w:tcW w:w="1843" w:type="dxa"/>
            <w:shd w:val="clear" w:color="auto" w:fill="FFFFFF"/>
          </w:tcPr>
          <w:p w:rsidR="0062474B" w:rsidRPr="0062474B" w:rsidRDefault="0062474B" w:rsidP="0062474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3686" w:type="dxa"/>
            <w:shd w:val="clear" w:color="auto" w:fill="FFFFFF"/>
          </w:tcPr>
          <w:p w:rsidR="0062474B" w:rsidRPr="0062474B" w:rsidRDefault="0062474B" w:rsidP="0062474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62474B" w:rsidRPr="0062474B" w:rsidRDefault="0062474B" w:rsidP="0062474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2474B" w:rsidRPr="0062474B" w:rsidRDefault="0062474B" w:rsidP="0062474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127" w:type="dxa"/>
            <w:gridSpan w:val="2"/>
            <w:shd w:val="clear" w:color="auto" w:fill="FFFFFF"/>
            <w:vAlign w:val="center"/>
          </w:tcPr>
          <w:p w:rsidR="0062474B" w:rsidRPr="0062474B" w:rsidRDefault="0062474B" w:rsidP="0062474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</w:tr>
    </w:tbl>
    <w:p w:rsidR="0062474B" w:rsidRPr="0062474B" w:rsidRDefault="0062474B" w:rsidP="0062474B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2474B">
        <w:rPr>
          <w:rFonts w:ascii="Times New Roman" w:eastAsia="Times New Roman" w:hAnsi="Times New Roman" w:cs="Times New Roman"/>
          <w:b/>
          <w:sz w:val="22"/>
          <w:szCs w:val="22"/>
        </w:rPr>
        <w:t>Условно разрешенные виды разрешенного использования земельных участков</w:t>
      </w:r>
      <w:r w:rsidRPr="0062474B">
        <w:rPr>
          <w:rFonts w:ascii="Times New Roman" w:eastAsia="Times New Roman" w:hAnsi="Times New Roman" w:cs="Times New Roman"/>
          <w:sz w:val="22"/>
          <w:szCs w:val="22"/>
        </w:rPr>
        <w:t xml:space="preserve"> - установление не требуется.</w:t>
      </w:r>
    </w:p>
    <w:p w:rsidR="0062474B" w:rsidRPr="0062474B" w:rsidRDefault="0062474B" w:rsidP="0062474B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2474B" w:rsidRPr="0062474B" w:rsidRDefault="0062474B" w:rsidP="0062474B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2474B">
        <w:rPr>
          <w:rFonts w:ascii="Times New Roman" w:eastAsia="Times New Roman" w:hAnsi="Times New Roman" w:cs="Times New Roman"/>
          <w:b/>
          <w:sz w:val="22"/>
          <w:szCs w:val="22"/>
        </w:rPr>
        <w:t xml:space="preserve">Вспомогательные виды разрешенного использования </w:t>
      </w:r>
    </w:p>
    <w:tbl>
      <w:tblPr>
        <w:tblW w:w="10207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3686"/>
        <w:gridCol w:w="1276"/>
        <w:gridCol w:w="1701"/>
        <w:gridCol w:w="1701"/>
      </w:tblGrid>
      <w:tr w:rsidR="0062474B" w:rsidRPr="0062474B" w:rsidTr="00576DAA">
        <w:trPr>
          <w:trHeight w:hRule="exact" w:val="494"/>
        </w:trPr>
        <w:tc>
          <w:tcPr>
            <w:tcW w:w="1843" w:type="dxa"/>
            <w:vMerge w:val="restart"/>
            <w:shd w:val="clear" w:color="auto" w:fill="FFFFFF"/>
          </w:tcPr>
          <w:p w:rsidR="0062474B" w:rsidRPr="0062474B" w:rsidRDefault="0062474B" w:rsidP="0062474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62474B" w:rsidRPr="0062474B" w:rsidRDefault="0062474B" w:rsidP="0062474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4678" w:type="dxa"/>
            <w:gridSpan w:val="3"/>
            <w:shd w:val="clear" w:color="auto" w:fill="FFFFFF"/>
            <w:vAlign w:val="bottom"/>
          </w:tcPr>
          <w:p w:rsidR="0062474B" w:rsidRPr="0062474B" w:rsidRDefault="0062474B" w:rsidP="0062474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62474B" w:rsidRPr="0062474B" w:rsidTr="00576DAA">
        <w:trPr>
          <w:trHeight w:hRule="exact" w:val="1998"/>
        </w:trPr>
        <w:tc>
          <w:tcPr>
            <w:tcW w:w="1843" w:type="dxa"/>
            <w:vMerge/>
            <w:shd w:val="clear" w:color="auto" w:fill="FFFFFF"/>
            <w:vAlign w:val="center"/>
          </w:tcPr>
          <w:p w:rsidR="0062474B" w:rsidRPr="0062474B" w:rsidRDefault="0062474B" w:rsidP="0062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62474B" w:rsidRPr="0062474B" w:rsidRDefault="0062474B" w:rsidP="0062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62474B" w:rsidRPr="0062474B" w:rsidRDefault="0062474B" w:rsidP="0062474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</w:t>
            </w:r>
          </w:p>
          <w:p w:rsidR="0062474B" w:rsidRPr="0062474B" w:rsidRDefault="0062474B" w:rsidP="0062474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этажность</w:t>
            </w:r>
          </w:p>
          <w:p w:rsidR="0062474B" w:rsidRPr="0062474B" w:rsidRDefault="0062474B" w:rsidP="0062474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зданий,</w:t>
            </w:r>
          </w:p>
          <w:p w:rsidR="0062474B" w:rsidRPr="0062474B" w:rsidRDefault="0062474B" w:rsidP="0062474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строений,</w:t>
            </w:r>
          </w:p>
          <w:p w:rsidR="0062474B" w:rsidRPr="0062474B" w:rsidRDefault="0062474B" w:rsidP="0062474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сооружений,</w:t>
            </w:r>
          </w:p>
          <w:p w:rsidR="0062474B" w:rsidRPr="0062474B" w:rsidRDefault="0062474B" w:rsidP="0062474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</w:t>
            </w:r>
          </w:p>
        </w:tc>
        <w:tc>
          <w:tcPr>
            <w:tcW w:w="1701" w:type="dxa"/>
            <w:shd w:val="clear" w:color="auto" w:fill="FFFFFF"/>
          </w:tcPr>
          <w:p w:rsidR="0062474B" w:rsidRPr="0062474B" w:rsidRDefault="0062474B" w:rsidP="0062474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62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62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</w:tcPr>
          <w:p w:rsidR="0062474B" w:rsidRPr="0062474B" w:rsidRDefault="0062474B" w:rsidP="0062474B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62474B" w:rsidRPr="0062474B" w:rsidTr="00576DAA">
        <w:trPr>
          <w:trHeight w:hRule="exact" w:val="5821"/>
        </w:trPr>
        <w:tc>
          <w:tcPr>
            <w:tcW w:w="1843" w:type="dxa"/>
            <w:shd w:val="clear" w:color="auto" w:fill="FFFFFF"/>
          </w:tcPr>
          <w:p w:rsidR="0062474B" w:rsidRPr="0062474B" w:rsidRDefault="0062474B" w:rsidP="0062474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2474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Коммунальное обслуживание (3.1)</w:t>
            </w:r>
          </w:p>
        </w:tc>
        <w:tc>
          <w:tcPr>
            <w:tcW w:w="3686" w:type="dxa"/>
            <w:shd w:val="clear" w:color="auto" w:fill="FFFFFF"/>
          </w:tcPr>
          <w:p w:rsidR="0062474B" w:rsidRPr="0062474B" w:rsidRDefault="0062474B" w:rsidP="0062474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62474B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</w:t>
            </w:r>
            <w:r w:rsidRPr="0062474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62474B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62474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4678" w:type="dxa"/>
            <w:gridSpan w:val="3"/>
            <w:shd w:val="clear" w:color="auto" w:fill="FFFFFF"/>
          </w:tcPr>
          <w:p w:rsidR="0062474B" w:rsidRPr="0062474B" w:rsidRDefault="0062474B" w:rsidP="0062474B">
            <w:pPr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2474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Не подлежат ограничению</w:t>
            </w:r>
          </w:p>
        </w:tc>
      </w:tr>
      <w:tr w:rsidR="0062474B" w:rsidRPr="0062474B" w:rsidTr="00576DAA">
        <w:trPr>
          <w:trHeight w:hRule="exact" w:val="2841"/>
        </w:trPr>
        <w:tc>
          <w:tcPr>
            <w:tcW w:w="1843" w:type="dxa"/>
            <w:shd w:val="clear" w:color="auto" w:fill="FFFFFF"/>
          </w:tcPr>
          <w:p w:rsidR="0062474B" w:rsidRPr="0062474B" w:rsidRDefault="0062474B" w:rsidP="0062474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2474B">
              <w:rPr>
                <w:rFonts w:ascii="Times New Roman" w:eastAsia="Times New Roman" w:hAnsi="Times New Roman" w:cs="Times New Roman"/>
                <w:sz w:val="22"/>
                <w:szCs w:val="22"/>
              </w:rPr>
              <w:t>Земельные участки (территории) общего пользования (3.1)</w:t>
            </w:r>
          </w:p>
        </w:tc>
        <w:tc>
          <w:tcPr>
            <w:tcW w:w="3686" w:type="dxa"/>
            <w:shd w:val="clear" w:color="auto" w:fill="FFFFFF"/>
          </w:tcPr>
          <w:p w:rsidR="0062474B" w:rsidRPr="0062474B" w:rsidRDefault="0062474B" w:rsidP="0062474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62474B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</w:t>
            </w:r>
            <w:r w:rsidRPr="0062474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4678" w:type="dxa"/>
            <w:gridSpan w:val="3"/>
            <w:shd w:val="clear" w:color="auto" w:fill="FFFFFF"/>
          </w:tcPr>
          <w:p w:rsidR="0062474B" w:rsidRPr="0062474B" w:rsidRDefault="0062474B" w:rsidP="0062474B">
            <w:pPr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2474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Не подлежат ограничению</w:t>
            </w:r>
          </w:p>
        </w:tc>
      </w:tr>
    </w:tbl>
    <w:p w:rsidR="0062474B" w:rsidRPr="0062474B" w:rsidRDefault="0062474B" w:rsidP="0062474B">
      <w:pPr>
        <w:widowControl/>
        <w:jc w:val="center"/>
        <w:rPr>
          <w:rFonts w:ascii="Times New Roman" w:eastAsia="TimesNewRomanPS-BoldMT" w:hAnsi="Times New Roman" w:cs="Times New Roman"/>
          <w:b/>
          <w:bCs/>
          <w:color w:val="000000"/>
          <w:sz w:val="22"/>
          <w:szCs w:val="22"/>
          <w:lang w:eastAsia="en-US"/>
        </w:rPr>
      </w:pPr>
      <w:r w:rsidRPr="0062474B">
        <w:rPr>
          <w:rFonts w:ascii="Times New Roman" w:eastAsia="TimesNewRomanPS-BoldMT" w:hAnsi="Times New Roman" w:cs="Times New Roman"/>
          <w:b/>
          <w:bCs/>
          <w:color w:val="000000"/>
          <w:sz w:val="22"/>
          <w:szCs w:val="22"/>
          <w:lang w:eastAsia="en-US"/>
        </w:rPr>
        <w:t>Параметры использования земельных участков и объектов капитального строительства: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3544"/>
        <w:gridCol w:w="2374"/>
      </w:tblGrid>
      <w:tr w:rsidR="0062474B" w:rsidRPr="0062474B" w:rsidTr="00576DA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4B" w:rsidRPr="0062474B" w:rsidRDefault="0062474B" w:rsidP="0062474B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62474B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>показатель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4B" w:rsidRPr="0062474B" w:rsidRDefault="0062474B" w:rsidP="0062474B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62474B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>предельные параметры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4B" w:rsidRPr="0062474B" w:rsidRDefault="0062474B" w:rsidP="0062474B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62474B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>примечание</w:t>
            </w:r>
          </w:p>
        </w:tc>
      </w:tr>
      <w:tr w:rsidR="0062474B" w:rsidRPr="0062474B" w:rsidTr="00576DA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4B" w:rsidRPr="0062474B" w:rsidRDefault="0062474B" w:rsidP="0062474B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62474B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 xml:space="preserve">Минимальные и (или)  максимальные размеры земельного участка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4B" w:rsidRPr="0062474B" w:rsidRDefault="0062474B" w:rsidP="0062474B">
            <w:pPr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2474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0,02-</w:t>
            </w:r>
            <w:smartTag w:uri="urn:schemas-microsoft-com:office:smarttags" w:element="metricconverter">
              <w:smartTagPr>
                <w:attr w:name="ProductID" w:val="0,05 га"/>
              </w:smartTagPr>
              <w:r w:rsidRPr="0062474B">
                <w:rPr>
                  <w:rFonts w:ascii="Times New Roman" w:eastAsia="Calibri" w:hAnsi="Times New Roman" w:cs="Times New Roman"/>
                  <w:sz w:val="22"/>
                  <w:szCs w:val="22"/>
                </w:rPr>
                <w:t>0,05 га</w:t>
              </w:r>
            </w:smartTag>
          </w:p>
          <w:p w:rsidR="0062474B" w:rsidRPr="0062474B" w:rsidRDefault="0062474B" w:rsidP="0062474B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4B" w:rsidRPr="0062474B" w:rsidRDefault="0062474B" w:rsidP="0062474B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62474B" w:rsidRPr="0062474B" w:rsidTr="00576DA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4B" w:rsidRPr="0062474B" w:rsidRDefault="0062474B" w:rsidP="0062474B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62474B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>Минимальные отступы от границ земельных участков до стен зданий сооружений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4B" w:rsidRPr="0062474B" w:rsidRDefault="0062474B" w:rsidP="0062474B">
            <w:pPr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2474B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  <w:p w:rsidR="0062474B" w:rsidRPr="0062474B" w:rsidRDefault="0062474B" w:rsidP="0062474B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4B" w:rsidRPr="0062474B" w:rsidRDefault="0062474B" w:rsidP="0062474B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62474B" w:rsidRPr="0062474B" w:rsidTr="00576DA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4B" w:rsidRPr="0062474B" w:rsidRDefault="0062474B" w:rsidP="0062474B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62474B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>Расстояние от красной лини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4B" w:rsidRPr="0062474B" w:rsidRDefault="0062474B" w:rsidP="0062474B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62474B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4B" w:rsidRPr="0062474B" w:rsidRDefault="0062474B" w:rsidP="0062474B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62474B" w:rsidRPr="0062474B" w:rsidTr="00576DA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4B" w:rsidRPr="0062474B" w:rsidRDefault="0062474B" w:rsidP="0062474B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62474B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 xml:space="preserve"> Предельная высота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4B" w:rsidRPr="0062474B" w:rsidRDefault="0062474B" w:rsidP="0062474B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62474B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62474B">
                <w:rPr>
                  <w:rFonts w:ascii="Times New Roman" w:eastAsia="TimesNewRomanPS-BoldMT" w:hAnsi="Times New Roman" w:cs="Times New Roman"/>
                  <w:bCs/>
                  <w:sz w:val="22"/>
                  <w:szCs w:val="22"/>
                </w:rPr>
                <w:t>20 м</w:t>
              </w:r>
            </w:smartTag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4B" w:rsidRPr="0062474B" w:rsidRDefault="0062474B" w:rsidP="0062474B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62474B" w:rsidRPr="0062474B" w:rsidTr="00576DA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4B" w:rsidRPr="0062474B" w:rsidRDefault="0062474B" w:rsidP="0062474B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62474B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 xml:space="preserve">Максимальный процент застройки: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4B" w:rsidRPr="0062474B" w:rsidRDefault="0062474B" w:rsidP="0062474B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4B" w:rsidRPr="0062474B" w:rsidRDefault="0062474B" w:rsidP="0062474B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62474B" w:rsidRPr="0062474B" w:rsidTr="00576DA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4B" w:rsidRPr="0062474B" w:rsidRDefault="0062474B" w:rsidP="0062474B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62474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основное сооружение полигона (участок складирования ТБО)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4B" w:rsidRPr="0062474B" w:rsidRDefault="0062474B" w:rsidP="0062474B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62474B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>85-95 %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4B" w:rsidRPr="0062474B" w:rsidRDefault="0062474B" w:rsidP="0062474B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62474B" w:rsidRPr="0062474B" w:rsidTr="00576DA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4B" w:rsidRPr="0062474B" w:rsidRDefault="0062474B" w:rsidP="0062474B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62474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хозяйственная зона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4B" w:rsidRPr="0062474B" w:rsidRDefault="0062474B" w:rsidP="0062474B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62474B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>5-15%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4B" w:rsidRPr="0062474B" w:rsidRDefault="0062474B" w:rsidP="0062474B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62474B" w:rsidRPr="0062474B" w:rsidTr="00576DA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4B" w:rsidRPr="0062474B" w:rsidRDefault="0062474B" w:rsidP="0062474B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4B" w:rsidRPr="0062474B" w:rsidRDefault="0062474B" w:rsidP="0062474B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4B" w:rsidRPr="0062474B" w:rsidRDefault="0062474B" w:rsidP="0062474B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62474B" w:rsidRPr="0062474B" w:rsidTr="00576DA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4B" w:rsidRPr="0062474B" w:rsidRDefault="0062474B" w:rsidP="0062474B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62474B">
              <w:rPr>
                <w:rFonts w:ascii="Times New Roman" w:eastAsia="Times New Roman" w:hAnsi="Times New Roman" w:cs="Times New Roman"/>
                <w:sz w:val="22"/>
                <w:szCs w:val="22"/>
              </w:rPr>
              <w:t>Минимальный процент озеленения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4B" w:rsidRPr="0062474B" w:rsidRDefault="0062474B" w:rsidP="0062474B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  <w:r w:rsidRPr="0062474B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>10%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4B" w:rsidRPr="0062474B" w:rsidRDefault="0062474B" w:rsidP="0062474B">
            <w:pPr>
              <w:widowControl/>
              <w:rPr>
                <w:rFonts w:ascii="Times New Roman" w:eastAsia="TimesNewRomanPS-BoldMT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</w:tbl>
    <w:p w:rsidR="0062474B" w:rsidRPr="0062474B" w:rsidRDefault="0062474B" w:rsidP="0062474B">
      <w:pPr>
        <w:suppressAutoHyphens/>
        <w:spacing w:before="12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</w:p>
    <w:p w:rsidR="0062474B" w:rsidRPr="0062474B" w:rsidRDefault="0062474B" w:rsidP="0062474B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2474B">
        <w:rPr>
          <w:rFonts w:ascii="Times New Roman" w:eastAsia="Times New Roman" w:hAnsi="Times New Roman" w:cs="Times New Roman"/>
          <w:b/>
          <w:bCs/>
          <w:sz w:val="22"/>
          <w:szCs w:val="22"/>
        </w:rPr>
        <w:t>Примечания, относящие ко всем видам разрешённого использования зоны БО:</w:t>
      </w:r>
    </w:p>
    <w:p w:rsidR="0062474B" w:rsidRPr="0062474B" w:rsidRDefault="0062474B" w:rsidP="0062474B">
      <w:pPr>
        <w:widowControl/>
        <w:numPr>
          <w:ilvl w:val="0"/>
          <w:numId w:val="71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2474B">
        <w:rPr>
          <w:rFonts w:ascii="Times New Roman" w:eastAsia="Times New Roman" w:hAnsi="Times New Roman" w:cs="Times New Roman"/>
          <w:color w:val="000000"/>
          <w:sz w:val="22"/>
          <w:szCs w:val="22"/>
        </w:rPr>
        <w:t>Уда</w:t>
      </w:r>
      <w:r w:rsidRPr="0062474B">
        <w:rPr>
          <w:rFonts w:ascii="Times New Roman" w:eastAsia="Times New Roman" w:hAnsi="Times New Roman" w:cs="Times New Roman"/>
          <w:color w:val="000000"/>
          <w:sz w:val="22"/>
          <w:szCs w:val="22"/>
        </w:rPr>
        <w:softHyphen/>
        <w:t xml:space="preserve">ление от жилой застройки не менее чем на </w:t>
      </w:r>
      <w:smartTag w:uri="urn:schemas-microsoft-com:office:smarttags" w:element="metricconverter">
        <w:smartTagPr>
          <w:attr w:name="ProductID" w:val="500 м"/>
        </w:smartTagPr>
        <w:r w:rsidRPr="0062474B">
          <w:rPr>
            <w:rFonts w:ascii="Times New Roman" w:eastAsia="Times New Roman" w:hAnsi="Times New Roman" w:cs="Times New Roman"/>
            <w:color w:val="000000"/>
            <w:sz w:val="22"/>
            <w:szCs w:val="22"/>
          </w:rPr>
          <w:t>500 м</w:t>
        </w:r>
      </w:smartTag>
      <w:r w:rsidRPr="0062474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(санитарно-защитная зона), от   автомобильной дороги не более </w:t>
      </w:r>
      <w:smartTag w:uri="urn:schemas-microsoft-com:office:smarttags" w:element="metricconverter">
        <w:smartTagPr>
          <w:attr w:name="ProductID" w:val="500 м"/>
        </w:smartTagPr>
        <w:r w:rsidRPr="0062474B">
          <w:rPr>
            <w:rFonts w:ascii="Times New Roman" w:eastAsia="Times New Roman" w:hAnsi="Times New Roman" w:cs="Times New Roman"/>
            <w:color w:val="000000"/>
            <w:sz w:val="22"/>
            <w:szCs w:val="22"/>
          </w:rPr>
          <w:t>500 м</w:t>
        </w:r>
      </w:smartTag>
      <w:r w:rsidRPr="0062474B"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:rsidR="0062474B" w:rsidRPr="0062474B" w:rsidRDefault="0062474B" w:rsidP="0062474B">
      <w:pPr>
        <w:widowControl/>
        <w:numPr>
          <w:ilvl w:val="0"/>
          <w:numId w:val="71"/>
        </w:numPr>
        <w:autoSpaceDE/>
        <w:autoSpaceDN/>
        <w:adjustRightInd/>
        <w:jc w:val="both"/>
        <w:textAlignment w:val="top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2474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Грунтами для основания полигона должны служить глины и тяжелые суглинки, грунтовые воды на глубине более </w:t>
      </w:r>
      <w:smartTag w:uri="urn:schemas-microsoft-com:office:smarttags" w:element="metricconverter">
        <w:smartTagPr>
          <w:attr w:name="ProductID" w:val="2 м"/>
        </w:smartTagPr>
        <w:r w:rsidRPr="0062474B">
          <w:rPr>
            <w:rFonts w:ascii="Times New Roman" w:eastAsia="Times New Roman" w:hAnsi="Times New Roman" w:cs="Times New Roman"/>
            <w:color w:val="000000"/>
            <w:sz w:val="22"/>
            <w:szCs w:val="22"/>
          </w:rPr>
          <w:t>2 м</w:t>
        </w:r>
      </w:smartTag>
      <w:r w:rsidRPr="0062474B">
        <w:rPr>
          <w:rFonts w:ascii="Times New Roman" w:eastAsia="Times New Roman" w:hAnsi="Times New Roman" w:cs="Times New Roman"/>
          <w:color w:val="000000"/>
          <w:sz w:val="22"/>
          <w:szCs w:val="22"/>
        </w:rPr>
        <w:t>. выходы грунтовых вод в виде ключей должны отсутствовать;</w:t>
      </w:r>
    </w:p>
    <w:p w:rsidR="0062474B" w:rsidRPr="0062474B" w:rsidRDefault="0062474B" w:rsidP="0062474B">
      <w:pPr>
        <w:widowControl/>
        <w:numPr>
          <w:ilvl w:val="0"/>
          <w:numId w:val="71"/>
        </w:numPr>
        <w:autoSpaceDE/>
        <w:autoSpaceDN/>
        <w:adjustRightInd/>
        <w:jc w:val="both"/>
        <w:textAlignment w:val="top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2474B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По периметру полигона ТБО проектируется легкое ограждение высотой не более </w:t>
      </w:r>
      <w:smartTag w:uri="urn:schemas-microsoft-com:office:smarttags" w:element="metricconverter">
        <w:smartTagPr>
          <w:attr w:name="ProductID" w:val="2,0 м"/>
        </w:smartTagPr>
        <w:r w:rsidRPr="0062474B">
          <w:rPr>
            <w:rFonts w:ascii="Times New Roman" w:eastAsia="Times New Roman" w:hAnsi="Times New Roman" w:cs="Times New Roman"/>
            <w:sz w:val="22"/>
            <w:szCs w:val="22"/>
          </w:rPr>
          <w:t>2,0 м</w:t>
        </w:r>
      </w:smartTag>
      <w:r w:rsidRPr="0062474B">
        <w:rPr>
          <w:rFonts w:ascii="Times New Roman" w:eastAsia="Times New Roman" w:hAnsi="Times New Roman" w:cs="Times New Roman"/>
          <w:sz w:val="22"/>
          <w:szCs w:val="22"/>
        </w:rPr>
        <w:t xml:space="preserve">  или осушительная траншея глубиной более-</w:t>
      </w:r>
      <w:smartTag w:uri="urn:schemas-microsoft-com:office:smarttags" w:element="metricconverter">
        <w:smartTagPr>
          <w:attr w:name="ProductID" w:val="2,0 м"/>
        </w:smartTagPr>
        <w:r w:rsidRPr="0062474B">
          <w:rPr>
            <w:rFonts w:ascii="Times New Roman" w:eastAsia="Times New Roman" w:hAnsi="Times New Roman" w:cs="Times New Roman"/>
            <w:sz w:val="22"/>
            <w:szCs w:val="22"/>
          </w:rPr>
          <w:t>2,0 м</w:t>
        </w:r>
      </w:smartTag>
      <w:r w:rsidRPr="0062474B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62474B" w:rsidRPr="0062474B" w:rsidRDefault="0062474B" w:rsidP="0062474B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2"/>
          <w:szCs w:val="22"/>
        </w:rPr>
      </w:pPr>
    </w:p>
    <w:p w:rsidR="006E2153" w:rsidRPr="006E2153" w:rsidRDefault="006E2153" w:rsidP="006E2153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E2153" w:rsidRPr="006E2153" w:rsidRDefault="006E2153" w:rsidP="006E2153">
      <w:pPr>
        <w:widowControl/>
        <w:spacing w:before="178" w:line="413" w:lineRule="exac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b/>
          <w:bCs/>
          <w:sz w:val="22"/>
          <w:szCs w:val="22"/>
        </w:rPr>
        <w:t>КЛ. ЗОНА КЛАДБИЩ</w:t>
      </w:r>
    </w:p>
    <w:p w:rsidR="006E2153" w:rsidRPr="006E2153" w:rsidRDefault="006E2153" w:rsidP="006E2153">
      <w:pPr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</w:pPr>
      <w:r w:rsidRPr="006E2153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>Основные виды разрешённого использования</w:t>
      </w:r>
    </w:p>
    <w:p w:rsidR="006E2153" w:rsidRPr="006E2153" w:rsidRDefault="006E2153" w:rsidP="006E2153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tbl>
      <w:tblPr>
        <w:tblW w:w="102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7"/>
        <w:gridCol w:w="4110"/>
        <w:gridCol w:w="1276"/>
        <w:gridCol w:w="1418"/>
        <w:gridCol w:w="1701"/>
      </w:tblGrid>
      <w:tr w:rsidR="006E2153" w:rsidRPr="006E2153" w:rsidTr="006E2153">
        <w:trPr>
          <w:trHeight w:hRule="exact" w:val="494"/>
        </w:trPr>
        <w:tc>
          <w:tcPr>
            <w:tcW w:w="1717" w:type="dxa"/>
            <w:vMerge w:val="restart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4110" w:type="dxa"/>
            <w:vMerge w:val="restart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4395" w:type="dxa"/>
            <w:gridSpan w:val="3"/>
            <w:shd w:val="clear" w:color="auto" w:fill="FFFFFF"/>
            <w:vAlign w:val="bottom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6E2153" w:rsidRPr="006E2153" w:rsidTr="006E2153">
        <w:trPr>
          <w:trHeight w:hRule="exact" w:val="1998"/>
        </w:trPr>
        <w:tc>
          <w:tcPr>
            <w:tcW w:w="1717" w:type="dxa"/>
            <w:vMerge/>
            <w:shd w:val="clear" w:color="auto" w:fill="FFFFFF"/>
            <w:vAlign w:val="center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vMerge/>
            <w:shd w:val="clear" w:color="auto" w:fill="FFFFFF"/>
            <w:vAlign w:val="center"/>
          </w:tcPr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</w:t>
            </w:r>
          </w:p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этажность</w:t>
            </w:r>
          </w:p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зданий,</w:t>
            </w:r>
          </w:p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строений,</w:t>
            </w:r>
          </w:p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сооружений,</w:t>
            </w:r>
          </w:p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</w:t>
            </w:r>
          </w:p>
        </w:tc>
        <w:tc>
          <w:tcPr>
            <w:tcW w:w="1418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кв.м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6E2153" w:rsidRPr="006E2153" w:rsidTr="006E2153">
        <w:trPr>
          <w:trHeight w:hRule="exact" w:val="4957"/>
        </w:trPr>
        <w:tc>
          <w:tcPr>
            <w:tcW w:w="1717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Коммунальное</w:t>
            </w:r>
          </w:p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6E2153" w:rsidRPr="006E2153" w:rsidRDefault="006E2153" w:rsidP="006E215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(3.1)</w:t>
            </w:r>
          </w:p>
        </w:tc>
        <w:tc>
          <w:tcPr>
            <w:tcW w:w="4110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4395" w:type="dxa"/>
            <w:gridSpan w:val="3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не подлежат ограничению</w:t>
            </w:r>
          </w:p>
          <w:p w:rsidR="006E2153" w:rsidRPr="006E2153" w:rsidRDefault="006E2153" w:rsidP="006E2153">
            <w:pPr>
              <w:rPr>
                <w:rFonts w:eastAsia="Times New Roman"/>
                <w:sz w:val="22"/>
                <w:szCs w:val="22"/>
              </w:rPr>
            </w:pPr>
          </w:p>
          <w:p w:rsidR="006E2153" w:rsidRPr="006E2153" w:rsidRDefault="006E2153" w:rsidP="006E2153">
            <w:pPr>
              <w:rPr>
                <w:rFonts w:eastAsia="Times New Roman"/>
                <w:sz w:val="22"/>
                <w:szCs w:val="22"/>
              </w:rPr>
            </w:pPr>
          </w:p>
          <w:p w:rsidR="006E2153" w:rsidRPr="006E2153" w:rsidRDefault="006E2153" w:rsidP="006E2153">
            <w:pPr>
              <w:rPr>
                <w:rFonts w:eastAsia="Times New Roman"/>
                <w:sz w:val="22"/>
                <w:szCs w:val="22"/>
              </w:rPr>
            </w:pPr>
          </w:p>
          <w:p w:rsidR="006E2153" w:rsidRPr="006E2153" w:rsidRDefault="006E2153" w:rsidP="006E2153">
            <w:pPr>
              <w:rPr>
                <w:rFonts w:eastAsia="Times New Roman"/>
                <w:sz w:val="22"/>
                <w:szCs w:val="22"/>
              </w:rPr>
            </w:pPr>
          </w:p>
          <w:p w:rsidR="006E2153" w:rsidRPr="006E2153" w:rsidRDefault="006E2153" w:rsidP="006E2153">
            <w:pPr>
              <w:rPr>
                <w:rFonts w:eastAsia="Times New Roman"/>
                <w:sz w:val="22"/>
                <w:szCs w:val="22"/>
              </w:rPr>
            </w:pPr>
          </w:p>
          <w:p w:rsidR="006E2153" w:rsidRPr="006E2153" w:rsidRDefault="006E2153" w:rsidP="006E2153">
            <w:pPr>
              <w:rPr>
                <w:rFonts w:eastAsia="Times New Roman"/>
                <w:sz w:val="22"/>
                <w:szCs w:val="22"/>
              </w:rPr>
            </w:pPr>
          </w:p>
          <w:p w:rsidR="006E2153" w:rsidRPr="006E2153" w:rsidRDefault="006E2153" w:rsidP="006E2153">
            <w:pPr>
              <w:rPr>
                <w:rFonts w:eastAsia="Times New Roman"/>
                <w:sz w:val="22"/>
                <w:szCs w:val="22"/>
              </w:rPr>
            </w:pPr>
          </w:p>
          <w:p w:rsidR="006E2153" w:rsidRPr="006E2153" w:rsidRDefault="006E2153" w:rsidP="006E2153">
            <w:pPr>
              <w:rPr>
                <w:rFonts w:eastAsia="Times New Roman"/>
                <w:sz w:val="22"/>
                <w:szCs w:val="22"/>
              </w:rPr>
            </w:pPr>
          </w:p>
          <w:p w:rsidR="006E2153" w:rsidRPr="006E2153" w:rsidRDefault="006E2153" w:rsidP="006E2153">
            <w:pPr>
              <w:rPr>
                <w:rFonts w:eastAsia="Times New Roman"/>
                <w:sz w:val="22"/>
                <w:szCs w:val="22"/>
              </w:rPr>
            </w:pPr>
          </w:p>
          <w:p w:rsidR="006E2153" w:rsidRPr="006E2153" w:rsidRDefault="006E2153" w:rsidP="006E2153">
            <w:pPr>
              <w:rPr>
                <w:rFonts w:eastAsia="Times New Roman"/>
                <w:sz w:val="22"/>
                <w:szCs w:val="22"/>
              </w:rPr>
            </w:pPr>
          </w:p>
          <w:p w:rsidR="006E2153" w:rsidRPr="006E2153" w:rsidRDefault="006E2153" w:rsidP="006E2153">
            <w:pPr>
              <w:rPr>
                <w:rFonts w:eastAsia="Times New Roman"/>
                <w:sz w:val="22"/>
                <w:szCs w:val="22"/>
              </w:rPr>
            </w:pPr>
          </w:p>
          <w:p w:rsidR="006E2153" w:rsidRPr="006E2153" w:rsidRDefault="006E2153" w:rsidP="006E2153">
            <w:pPr>
              <w:rPr>
                <w:rFonts w:eastAsia="Times New Roman"/>
                <w:sz w:val="22"/>
                <w:szCs w:val="22"/>
              </w:rPr>
            </w:pPr>
          </w:p>
          <w:p w:rsidR="006E2153" w:rsidRPr="006E2153" w:rsidRDefault="006E2153" w:rsidP="006E2153">
            <w:pPr>
              <w:rPr>
                <w:rFonts w:eastAsia="Times New Roman"/>
                <w:sz w:val="22"/>
                <w:szCs w:val="22"/>
              </w:rPr>
            </w:pPr>
          </w:p>
          <w:p w:rsidR="006E2153" w:rsidRPr="006E2153" w:rsidRDefault="006E2153" w:rsidP="006E2153">
            <w:pPr>
              <w:rPr>
                <w:rFonts w:eastAsia="Times New Roman"/>
                <w:sz w:val="22"/>
                <w:szCs w:val="22"/>
              </w:rPr>
            </w:pPr>
          </w:p>
          <w:p w:rsidR="006E2153" w:rsidRPr="006E2153" w:rsidRDefault="006E2153" w:rsidP="006E2153">
            <w:pPr>
              <w:rPr>
                <w:rFonts w:eastAsia="Times New Roman"/>
                <w:sz w:val="22"/>
                <w:szCs w:val="22"/>
              </w:rPr>
            </w:pPr>
          </w:p>
          <w:p w:rsidR="006E2153" w:rsidRPr="006E2153" w:rsidRDefault="006E2153" w:rsidP="006E2153">
            <w:pPr>
              <w:rPr>
                <w:rFonts w:eastAsia="Times New Roman"/>
                <w:sz w:val="22"/>
                <w:szCs w:val="22"/>
              </w:rPr>
            </w:pPr>
          </w:p>
          <w:p w:rsidR="006E2153" w:rsidRPr="006E2153" w:rsidRDefault="006E2153" w:rsidP="006E2153">
            <w:pPr>
              <w:rPr>
                <w:rFonts w:eastAsia="Times New Roman"/>
                <w:sz w:val="22"/>
                <w:szCs w:val="22"/>
              </w:rPr>
            </w:pPr>
          </w:p>
          <w:p w:rsidR="006E2153" w:rsidRPr="006E2153" w:rsidRDefault="006E2153" w:rsidP="006E2153">
            <w:pPr>
              <w:rPr>
                <w:rFonts w:eastAsia="Times New Roman"/>
                <w:sz w:val="22"/>
                <w:szCs w:val="22"/>
              </w:rPr>
            </w:pPr>
          </w:p>
          <w:p w:rsidR="006E2153" w:rsidRPr="006E2153" w:rsidRDefault="006E2153" w:rsidP="006E2153">
            <w:pPr>
              <w:rPr>
                <w:rFonts w:eastAsia="Times New Roman"/>
                <w:sz w:val="22"/>
                <w:szCs w:val="22"/>
              </w:rPr>
            </w:pPr>
          </w:p>
          <w:p w:rsidR="006E2153" w:rsidRPr="006E2153" w:rsidRDefault="006E2153" w:rsidP="006E2153">
            <w:pPr>
              <w:rPr>
                <w:rFonts w:eastAsia="Times New Roman"/>
                <w:sz w:val="22"/>
                <w:szCs w:val="22"/>
              </w:rPr>
            </w:pPr>
          </w:p>
          <w:p w:rsidR="006E2153" w:rsidRPr="006E2153" w:rsidRDefault="006E2153" w:rsidP="006E2153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6E2153" w:rsidRPr="006E2153" w:rsidTr="006E2153">
        <w:trPr>
          <w:trHeight w:hRule="exact" w:val="3823"/>
        </w:trPr>
        <w:tc>
          <w:tcPr>
            <w:tcW w:w="1717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Религиозное использование (3.7)</w:t>
            </w:r>
          </w:p>
        </w:tc>
        <w:tc>
          <w:tcPr>
            <w:tcW w:w="4110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</w:t>
            </w: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подлежат ограничению</w:t>
            </w:r>
          </w:p>
        </w:tc>
      </w:tr>
      <w:tr w:rsidR="006E2153" w:rsidRPr="006E2153" w:rsidTr="006E2153">
        <w:trPr>
          <w:trHeight w:hRule="exact" w:val="1837"/>
        </w:trPr>
        <w:tc>
          <w:tcPr>
            <w:tcW w:w="1717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Обслуживание</w:t>
            </w:r>
          </w:p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автотранспорта</w:t>
            </w:r>
          </w:p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(4.9)</w:t>
            </w:r>
          </w:p>
        </w:tc>
        <w:tc>
          <w:tcPr>
            <w:tcW w:w="4110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Размещение постоянных или временных гаражей с несколькими стояночными местами, стоянок (парковок), гаражей, не указанных в коде 2.7.1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15 - 500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60</w:t>
            </w:r>
          </w:p>
        </w:tc>
      </w:tr>
      <w:tr w:rsidR="006E2153" w:rsidRPr="006E2153" w:rsidTr="006E2153">
        <w:trPr>
          <w:trHeight w:hRule="exact" w:val="1267"/>
        </w:trPr>
        <w:tc>
          <w:tcPr>
            <w:tcW w:w="1717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Ритуальная деятельность (12.1)</w:t>
            </w:r>
          </w:p>
        </w:tc>
        <w:tc>
          <w:tcPr>
            <w:tcW w:w="4110" w:type="dxa"/>
            <w:shd w:val="clear" w:color="auto" w:fill="FFFFFF"/>
          </w:tcPr>
          <w:p w:rsidR="006E2153" w:rsidRPr="006E2153" w:rsidRDefault="006E2153" w:rsidP="006E215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кладбищ, крематориев и мест захоронения;</w:t>
            </w: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6E215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соответствующих культовых сооружений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не подлежат ограничению </w:t>
            </w:r>
          </w:p>
          <w:p w:rsidR="006E2153" w:rsidRPr="006E2153" w:rsidRDefault="006E2153" w:rsidP="006E2153">
            <w:pPr>
              <w:rPr>
                <w:rFonts w:eastAsia="Times New Roman"/>
                <w:sz w:val="22"/>
                <w:szCs w:val="22"/>
                <w:lang w:bidi="ru-RU"/>
              </w:rPr>
            </w:pPr>
          </w:p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по п.2 </w:t>
            </w:r>
          </w:p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sz w:val="22"/>
                <w:szCs w:val="22"/>
              </w:rPr>
              <w:t>примечаний настоящей статьи Правил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E2153" w:rsidRPr="006E2153" w:rsidRDefault="006E2153" w:rsidP="006E21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не подлежат ограничению </w:t>
            </w:r>
          </w:p>
          <w:p w:rsidR="006E2153" w:rsidRPr="006E2153" w:rsidRDefault="006E2153" w:rsidP="006E215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6A5197" w:rsidRPr="00176182" w:rsidRDefault="006A5197" w:rsidP="006A5197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76182">
        <w:rPr>
          <w:rFonts w:ascii="Times New Roman" w:eastAsia="Times New Roman" w:hAnsi="Times New Roman" w:cs="Times New Roman"/>
          <w:b/>
          <w:sz w:val="22"/>
          <w:szCs w:val="22"/>
        </w:rPr>
        <w:t>Условно разрешенные виды разрешенного использования</w:t>
      </w:r>
      <w:r w:rsidRPr="00176182">
        <w:rPr>
          <w:rFonts w:ascii="Times New Roman" w:eastAsia="Times New Roman" w:hAnsi="Times New Roman" w:cs="Times New Roman"/>
          <w:sz w:val="22"/>
          <w:szCs w:val="22"/>
        </w:rPr>
        <w:t xml:space="preserve"> - установление не требуется.</w:t>
      </w:r>
    </w:p>
    <w:p w:rsidR="006A5197" w:rsidRPr="00176182" w:rsidRDefault="006A5197" w:rsidP="006A5197">
      <w:pPr>
        <w:tabs>
          <w:tab w:val="left" w:pos="98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76182">
        <w:rPr>
          <w:rFonts w:ascii="Times New Roman" w:eastAsia="Times New Roman" w:hAnsi="Times New Roman" w:cs="Times New Roman"/>
          <w:b/>
          <w:sz w:val="22"/>
          <w:szCs w:val="22"/>
        </w:rPr>
        <w:t xml:space="preserve">Вспомогательные виды разрешенного использования </w:t>
      </w:r>
      <w:r w:rsidRPr="00176182">
        <w:rPr>
          <w:rFonts w:ascii="Times New Roman" w:eastAsia="Times New Roman" w:hAnsi="Times New Roman" w:cs="Times New Roman"/>
          <w:sz w:val="22"/>
          <w:szCs w:val="22"/>
        </w:rPr>
        <w:t>– установление не требуется.</w:t>
      </w:r>
    </w:p>
    <w:p w:rsidR="006E2153" w:rsidRPr="006E2153" w:rsidRDefault="006E2153" w:rsidP="006E2153">
      <w:pPr>
        <w:suppressAutoHyphens/>
        <w:spacing w:before="12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</w:p>
    <w:p w:rsidR="006E2153" w:rsidRPr="006E2153" w:rsidRDefault="006E2153" w:rsidP="006E2153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47" w:name="_Toc465779442"/>
      <w:r w:rsidRPr="006E2153">
        <w:rPr>
          <w:rFonts w:ascii="Times New Roman" w:eastAsia="Times New Roman" w:hAnsi="Times New Roman" w:cs="Times New Roman"/>
          <w:b/>
          <w:bCs/>
          <w:sz w:val="22"/>
          <w:szCs w:val="22"/>
        </w:rPr>
        <w:t>Примечания, относящие ко всем видам разрешённого использования зоны КЛ:</w:t>
      </w:r>
      <w:bookmarkEnd w:id="47"/>
    </w:p>
    <w:p w:rsidR="006E2153" w:rsidRPr="006E2153" w:rsidRDefault="006E2153" w:rsidP="006E2153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 xml:space="preserve">1. Размер земельного участка для кладбища определяется с учетом количества жителей конкретного городского округа, поселения, но не может превышать 40 га. При этом также учитывается перспективный рост численности населения, коэффициент смертности, наличие действующих объектов похоронного обслуживания, принятая схема и способы захоронения, вероисповедания, норм земельного участка на одно захоронение. </w:t>
      </w:r>
    </w:p>
    <w:p w:rsidR="006E2153" w:rsidRPr="006E2153" w:rsidRDefault="006E2153" w:rsidP="006E2153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 xml:space="preserve">2. Вновь создаваемые места традиционного и смешанного захоронения необходимо размещать на расстоянии от границ селитебной территории при отводимой площади земельного участка: </w:t>
      </w:r>
    </w:p>
    <w:p w:rsidR="006E2153" w:rsidRPr="006E2153" w:rsidRDefault="006E2153" w:rsidP="006E2153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 xml:space="preserve">от 20 до 40 га – не менее 500 м; </w:t>
      </w:r>
    </w:p>
    <w:p w:rsidR="006E2153" w:rsidRPr="006E2153" w:rsidRDefault="006E2153" w:rsidP="006E2153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 xml:space="preserve">от 10 до 20 га – не менее 300 м; </w:t>
      </w:r>
    </w:p>
    <w:p w:rsidR="006E2153" w:rsidRPr="006E2153" w:rsidRDefault="006E2153" w:rsidP="006E2153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 xml:space="preserve">до 10 га – не менее 100 м; </w:t>
      </w:r>
    </w:p>
    <w:p w:rsidR="006E2153" w:rsidRPr="006E2153" w:rsidRDefault="006E2153" w:rsidP="006E2153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 xml:space="preserve">для кладбища с погребением после кремации, мемориальных комплексов, колумбарии, сельские кладбища – не менее 50 м. </w:t>
      </w:r>
    </w:p>
    <w:p w:rsidR="006E2153" w:rsidRPr="006E2153" w:rsidRDefault="006E2153" w:rsidP="006E2153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 xml:space="preserve">Размещение кладбищ на площади более 40 га запрещается. </w:t>
      </w:r>
    </w:p>
    <w:p w:rsidR="006E2153" w:rsidRPr="006E2153" w:rsidRDefault="006E2153" w:rsidP="006E2153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 xml:space="preserve">3. Нормы парковки: </w:t>
      </w:r>
    </w:p>
    <w:p w:rsidR="006E2153" w:rsidRPr="006E2153" w:rsidRDefault="006E2153" w:rsidP="006E2153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 xml:space="preserve">10 </w:t>
      </w:r>
      <w:proofErr w:type="spellStart"/>
      <w:r w:rsidRPr="006E2153">
        <w:rPr>
          <w:rFonts w:ascii="Times New Roman" w:eastAsia="Times New Roman" w:hAnsi="Times New Roman" w:cs="Times New Roman"/>
          <w:sz w:val="22"/>
          <w:szCs w:val="22"/>
        </w:rPr>
        <w:t>машино</w:t>
      </w:r>
      <w:proofErr w:type="spellEnd"/>
      <w:r w:rsidRPr="006E2153">
        <w:rPr>
          <w:rFonts w:ascii="Times New Roman" w:eastAsia="Times New Roman" w:hAnsi="Times New Roman" w:cs="Times New Roman"/>
          <w:sz w:val="22"/>
          <w:szCs w:val="22"/>
        </w:rPr>
        <w:t xml:space="preserve">–мест на 1 гектар территории участка кладбищ; </w:t>
      </w:r>
    </w:p>
    <w:p w:rsidR="006E2153" w:rsidRPr="006E2153" w:rsidRDefault="006E2153" w:rsidP="006E2153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 xml:space="preserve">20 </w:t>
      </w:r>
      <w:proofErr w:type="spellStart"/>
      <w:r w:rsidRPr="006E2153">
        <w:rPr>
          <w:rFonts w:ascii="Times New Roman" w:eastAsia="Times New Roman" w:hAnsi="Times New Roman" w:cs="Times New Roman"/>
          <w:sz w:val="22"/>
          <w:szCs w:val="22"/>
        </w:rPr>
        <w:t>машино</w:t>
      </w:r>
      <w:proofErr w:type="spellEnd"/>
      <w:r w:rsidRPr="006E2153">
        <w:rPr>
          <w:rFonts w:ascii="Times New Roman" w:eastAsia="Times New Roman" w:hAnsi="Times New Roman" w:cs="Times New Roman"/>
          <w:sz w:val="22"/>
          <w:szCs w:val="22"/>
        </w:rPr>
        <w:t xml:space="preserve">–мест на 1гектар территории участка крематория. </w:t>
      </w:r>
    </w:p>
    <w:p w:rsidR="006E2153" w:rsidRPr="006E2153" w:rsidRDefault="006E2153" w:rsidP="006E2153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sz w:val="22"/>
          <w:szCs w:val="22"/>
        </w:rPr>
        <w:t xml:space="preserve">4. Минимальные отступ зданий, строений и сооружений от красной линии улиц, проездов, от границ земельного участка – 5м. </w:t>
      </w:r>
    </w:p>
    <w:p w:rsidR="006E2153" w:rsidRPr="006E2153" w:rsidRDefault="006E2153" w:rsidP="006E2153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6E2153" w:rsidRPr="006E2153" w:rsidRDefault="006E2153" w:rsidP="006E2153">
      <w:pPr>
        <w:widowControl/>
        <w:spacing w:before="173" w:line="413" w:lineRule="exac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E2153">
        <w:rPr>
          <w:rFonts w:ascii="Times New Roman" w:eastAsia="Times New Roman" w:hAnsi="Times New Roman" w:cs="Times New Roman"/>
          <w:b/>
          <w:bCs/>
          <w:sz w:val="22"/>
          <w:szCs w:val="22"/>
        </w:rPr>
        <w:t>КО. ЗОНА КАНАЛИЗАЦИОННЫХ ОЧИСТНЫХ СООРУЖЕНИЙ</w:t>
      </w:r>
    </w:p>
    <w:tbl>
      <w:tblPr>
        <w:tblW w:w="102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3584"/>
        <w:gridCol w:w="1559"/>
        <w:gridCol w:w="1378"/>
        <w:gridCol w:w="1741"/>
      </w:tblGrid>
      <w:tr w:rsidR="00241DE8" w:rsidRPr="00241DE8" w:rsidTr="00576DAA">
        <w:trPr>
          <w:trHeight w:hRule="exact" w:val="494"/>
        </w:trPr>
        <w:tc>
          <w:tcPr>
            <w:tcW w:w="2000" w:type="dxa"/>
            <w:vMerge w:val="restart"/>
            <w:shd w:val="clear" w:color="auto" w:fill="FFFFFF"/>
          </w:tcPr>
          <w:p w:rsidR="00241DE8" w:rsidRPr="00241DE8" w:rsidRDefault="00241DE8" w:rsidP="00241DE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вида разрешённого использования (код вида разрешённого использования)</w:t>
            </w:r>
          </w:p>
        </w:tc>
        <w:tc>
          <w:tcPr>
            <w:tcW w:w="3584" w:type="dxa"/>
            <w:vMerge w:val="restart"/>
            <w:shd w:val="clear" w:color="auto" w:fill="FFFFFF"/>
          </w:tcPr>
          <w:p w:rsidR="00241DE8" w:rsidRPr="00241DE8" w:rsidRDefault="00241DE8" w:rsidP="00241DE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Описание вида разрешённого использования</w:t>
            </w:r>
          </w:p>
        </w:tc>
        <w:tc>
          <w:tcPr>
            <w:tcW w:w="4678" w:type="dxa"/>
            <w:gridSpan w:val="3"/>
            <w:shd w:val="clear" w:color="auto" w:fill="FFFFFF"/>
            <w:vAlign w:val="bottom"/>
          </w:tcPr>
          <w:p w:rsidR="00241DE8" w:rsidRPr="00241DE8" w:rsidRDefault="00241DE8" w:rsidP="00241DE8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разрешённого строительства, реконструкции объектов капитального строительства</w:t>
            </w:r>
          </w:p>
        </w:tc>
      </w:tr>
      <w:tr w:rsidR="00241DE8" w:rsidRPr="00241DE8" w:rsidTr="00576DAA">
        <w:trPr>
          <w:trHeight w:hRule="exact" w:val="1723"/>
        </w:trPr>
        <w:tc>
          <w:tcPr>
            <w:tcW w:w="2000" w:type="dxa"/>
            <w:vMerge/>
            <w:shd w:val="clear" w:color="auto" w:fill="FFFFFF"/>
            <w:vAlign w:val="center"/>
          </w:tcPr>
          <w:p w:rsidR="00241DE8" w:rsidRPr="00241DE8" w:rsidRDefault="00241DE8" w:rsidP="00241D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4" w:type="dxa"/>
            <w:vMerge/>
            <w:shd w:val="clear" w:color="auto" w:fill="FFFFFF"/>
            <w:vAlign w:val="center"/>
          </w:tcPr>
          <w:p w:rsidR="00241DE8" w:rsidRPr="00241DE8" w:rsidRDefault="00241DE8" w:rsidP="00241D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:rsidR="00241DE8" w:rsidRPr="00241DE8" w:rsidRDefault="00241DE8" w:rsidP="00241DE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Предельная</w:t>
            </w:r>
          </w:p>
          <w:p w:rsidR="00241DE8" w:rsidRPr="00241DE8" w:rsidRDefault="00241DE8" w:rsidP="00241DE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этажность</w:t>
            </w:r>
          </w:p>
          <w:p w:rsidR="00241DE8" w:rsidRPr="00241DE8" w:rsidRDefault="00241DE8" w:rsidP="00241DE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зданий,</w:t>
            </w:r>
          </w:p>
          <w:p w:rsidR="00241DE8" w:rsidRPr="00241DE8" w:rsidRDefault="00241DE8" w:rsidP="00241DE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строений,</w:t>
            </w:r>
          </w:p>
          <w:p w:rsidR="00241DE8" w:rsidRPr="00241DE8" w:rsidRDefault="00241DE8" w:rsidP="00241DE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сооружений,</w:t>
            </w:r>
          </w:p>
          <w:p w:rsidR="00241DE8" w:rsidRPr="00241DE8" w:rsidRDefault="00241DE8" w:rsidP="00241DE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этаж</w:t>
            </w:r>
          </w:p>
        </w:tc>
        <w:tc>
          <w:tcPr>
            <w:tcW w:w="1378" w:type="dxa"/>
            <w:shd w:val="clear" w:color="auto" w:fill="FFFFFF"/>
          </w:tcPr>
          <w:p w:rsidR="00241DE8" w:rsidRPr="00241DE8" w:rsidRDefault="00241DE8" w:rsidP="00241DE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 xml:space="preserve">Предельные размеры земельных участков (мин.- макс.), </w:t>
            </w:r>
            <w:proofErr w:type="spellStart"/>
            <w:r w:rsidRPr="002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кв.м</w:t>
            </w:r>
            <w:proofErr w:type="spellEnd"/>
          </w:p>
        </w:tc>
        <w:tc>
          <w:tcPr>
            <w:tcW w:w="1741" w:type="dxa"/>
            <w:shd w:val="clear" w:color="auto" w:fill="FFFFFF"/>
          </w:tcPr>
          <w:p w:rsidR="00241DE8" w:rsidRPr="00241DE8" w:rsidRDefault="00241DE8" w:rsidP="00241DE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Максимальный процент застройки в границах земельного участка, %</w:t>
            </w:r>
          </w:p>
        </w:tc>
      </w:tr>
      <w:tr w:rsidR="00241DE8" w:rsidRPr="00241DE8" w:rsidTr="00576DAA">
        <w:trPr>
          <w:trHeight w:hRule="exact" w:val="6198"/>
        </w:trPr>
        <w:tc>
          <w:tcPr>
            <w:tcW w:w="2000" w:type="dxa"/>
            <w:shd w:val="clear" w:color="auto" w:fill="FFFFFF"/>
          </w:tcPr>
          <w:p w:rsidR="00241DE8" w:rsidRPr="00241DE8" w:rsidRDefault="00241DE8" w:rsidP="00241DE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41DE8" w:rsidRPr="00241DE8" w:rsidRDefault="00241DE8" w:rsidP="00241DE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241DE8" w:rsidRPr="00241DE8" w:rsidRDefault="00241DE8" w:rsidP="00241DE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41D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Коммунальное</w:t>
            </w:r>
          </w:p>
          <w:p w:rsidR="00241DE8" w:rsidRPr="00241DE8" w:rsidRDefault="00241DE8" w:rsidP="00241DE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41D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обслуживание</w:t>
            </w:r>
          </w:p>
          <w:p w:rsidR="00241DE8" w:rsidRPr="00241DE8" w:rsidRDefault="00241DE8" w:rsidP="00241DE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241D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(3.1)</w:t>
            </w:r>
          </w:p>
        </w:tc>
        <w:tc>
          <w:tcPr>
            <w:tcW w:w="3584" w:type="dxa"/>
            <w:shd w:val="clear" w:color="auto" w:fill="FFFFFF"/>
          </w:tcPr>
          <w:p w:rsidR="00241DE8" w:rsidRPr="00241DE8" w:rsidRDefault="00241DE8" w:rsidP="00241DE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41DE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bidi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559" w:type="dxa"/>
            <w:shd w:val="clear" w:color="auto" w:fill="FFFFFF"/>
          </w:tcPr>
          <w:p w:rsidR="00241DE8" w:rsidRPr="00241DE8" w:rsidRDefault="00241DE8" w:rsidP="00241DE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41D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21               </w:t>
            </w:r>
          </w:p>
          <w:p w:rsidR="00241DE8" w:rsidRPr="00241DE8" w:rsidRDefault="00241DE8" w:rsidP="00241DE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41D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                                            </w:t>
            </w:r>
          </w:p>
        </w:tc>
        <w:tc>
          <w:tcPr>
            <w:tcW w:w="1378" w:type="dxa"/>
            <w:shd w:val="clear" w:color="auto" w:fill="FFFFFF"/>
          </w:tcPr>
          <w:p w:rsidR="00241DE8" w:rsidRPr="00241DE8" w:rsidRDefault="00241DE8" w:rsidP="00241DE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41D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не подлежат          </w:t>
            </w:r>
          </w:p>
          <w:p w:rsidR="00241DE8" w:rsidRPr="00241DE8" w:rsidRDefault="00241DE8" w:rsidP="00241DE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41D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ограничению</w:t>
            </w:r>
          </w:p>
          <w:p w:rsidR="00241DE8" w:rsidRPr="00241DE8" w:rsidRDefault="00241DE8" w:rsidP="00241DE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41D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                           </w:t>
            </w:r>
          </w:p>
          <w:p w:rsidR="00241DE8" w:rsidRPr="00241DE8" w:rsidRDefault="00241DE8" w:rsidP="00241DE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741" w:type="dxa"/>
            <w:shd w:val="clear" w:color="auto" w:fill="FFFFFF"/>
          </w:tcPr>
          <w:p w:rsidR="00241DE8" w:rsidRPr="00241DE8" w:rsidRDefault="00241DE8" w:rsidP="00241DE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41D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     </w:t>
            </w:r>
          </w:p>
          <w:p w:rsidR="00241DE8" w:rsidRPr="00241DE8" w:rsidRDefault="00241DE8" w:rsidP="00241DE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41D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       60 </w:t>
            </w:r>
          </w:p>
          <w:p w:rsidR="00241DE8" w:rsidRPr="00241DE8" w:rsidRDefault="00241DE8" w:rsidP="00241DE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  <w:p w:rsidR="00241DE8" w:rsidRPr="00241DE8" w:rsidRDefault="00241DE8" w:rsidP="00241DE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41D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  озеленение-15            </w:t>
            </w:r>
          </w:p>
        </w:tc>
      </w:tr>
    </w:tbl>
    <w:p w:rsidR="00241DE8" w:rsidRPr="00241DE8" w:rsidRDefault="00241DE8" w:rsidP="00241DE8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241DE8" w:rsidRPr="00241DE8" w:rsidRDefault="00241DE8" w:rsidP="00241DE8">
      <w:pPr>
        <w:rPr>
          <w:rFonts w:ascii="Times New Roman" w:eastAsia="Times New Roman" w:hAnsi="Times New Roman" w:cs="Times New Roman"/>
          <w:sz w:val="22"/>
          <w:szCs w:val="22"/>
        </w:rPr>
      </w:pPr>
      <w:r w:rsidRPr="00241DE8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 xml:space="preserve">Условно разрешённые виды использования земельного участка- </w:t>
      </w:r>
      <w:r w:rsidRPr="00241DE8">
        <w:rPr>
          <w:rFonts w:ascii="Times New Roman" w:eastAsia="Times New Roman" w:hAnsi="Times New Roman" w:cs="Times New Roman"/>
          <w:bCs/>
          <w:i/>
          <w:color w:val="000000"/>
          <w:sz w:val="22"/>
          <w:szCs w:val="22"/>
          <w:lang w:bidi="ru-RU"/>
        </w:rPr>
        <w:t xml:space="preserve">установление не требуется </w:t>
      </w:r>
    </w:p>
    <w:p w:rsidR="00241DE8" w:rsidRPr="00241DE8" w:rsidRDefault="00241DE8" w:rsidP="00241DE8">
      <w:pPr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</w:pPr>
      <w:r w:rsidRPr="00241DE8"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2"/>
          <w:lang w:bidi="ru-RU"/>
        </w:rPr>
        <w:t>Вспомогательные виды разрешённого использования-</w:t>
      </w:r>
      <w:r w:rsidRPr="00241DE8">
        <w:rPr>
          <w:rFonts w:ascii="Times New Roman" w:eastAsia="Times New Roman" w:hAnsi="Times New Roman" w:cs="Times New Roman"/>
          <w:bCs/>
          <w:i/>
          <w:color w:val="000000"/>
          <w:sz w:val="22"/>
          <w:szCs w:val="22"/>
          <w:lang w:bidi="ru-RU"/>
        </w:rPr>
        <w:t xml:space="preserve"> установление не требуется</w:t>
      </w:r>
    </w:p>
    <w:p w:rsidR="00241DE8" w:rsidRPr="00241DE8" w:rsidRDefault="00241DE8" w:rsidP="00241DE8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241DE8" w:rsidRPr="00241DE8" w:rsidRDefault="00241DE8" w:rsidP="00241DE8">
      <w:pPr>
        <w:keepNext/>
        <w:keepLines/>
        <w:autoSpaceDE/>
        <w:autoSpaceDN/>
        <w:adjustRightInd/>
        <w:jc w:val="both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48" w:name="_Toc465779430"/>
      <w:r w:rsidRPr="00241DE8">
        <w:rPr>
          <w:rFonts w:ascii="Times New Roman" w:eastAsia="Times New Roman" w:hAnsi="Times New Roman" w:cs="Times New Roman"/>
          <w:b/>
          <w:bCs/>
          <w:sz w:val="22"/>
          <w:szCs w:val="22"/>
        </w:rPr>
        <w:t>Примечания, относящие ко всем видам разрешённого использования зоны КО:</w:t>
      </w:r>
      <w:bookmarkEnd w:id="48"/>
    </w:p>
    <w:p w:rsidR="00241DE8" w:rsidRPr="00241DE8" w:rsidRDefault="00241DE8" w:rsidP="00241DE8">
      <w:pPr>
        <w:numPr>
          <w:ilvl w:val="0"/>
          <w:numId w:val="54"/>
        </w:numPr>
        <w:tabs>
          <w:tab w:val="left" w:pos="104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1DE8">
        <w:rPr>
          <w:rFonts w:ascii="Times New Roman" w:eastAsia="Times New Roman" w:hAnsi="Times New Roman" w:cs="Times New Roman"/>
          <w:sz w:val="22"/>
          <w:szCs w:val="22"/>
        </w:rPr>
        <w:t>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классификатора видов разрешённого использования земельных участков»).</w:t>
      </w:r>
    </w:p>
    <w:p w:rsidR="00241DE8" w:rsidRPr="00241DE8" w:rsidRDefault="00241DE8" w:rsidP="00241DE8">
      <w:pPr>
        <w:numPr>
          <w:ilvl w:val="0"/>
          <w:numId w:val="54"/>
        </w:numPr>
        <w:tabs>
          <w:tab w:val="left" w:pos="104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1DE8">
        <w:rPr>
          <w:rFonts w:ascii="Times New Roman" w:eastAsia="Times New Roman" w:hAnsi="Times New Roman" w:cs="Times New Roman"/>
          <w:sz w:val="22"/>
          <w:szCs w:val="22"/>
        </w:rPr>
        <w:t>Использование земельных участков осуществлять в соответствии с Постановлением Правительства Российской Федерации от 12.10.2006 №611 «О порядке установления и использования полос отвода и охранных зон железных дорог», Приказом Министерства транспорта Российской Федерации от 06.08.2008 №126 «Об утверждении Норм отвода земельных участков, необходимых для формирования полосы отвода железных дорог, а также норм расчёта охранных зон железных дорог».</w:t>
      </w:r>
    </w:p>
    <w:p w:rsidR="00241DE8" w:rsidRPr="00241DE8" w:rsidRDefault="00241DE8" w:rsidP="00241DE8">
      <w:pPr>
        <w:numPr>
          <w:ilvl w:val="0"/>
          <w:numId w:val="54"/>
        </w:numPr>
        <w:tabs>
          <w:tab w:val="left" w:pos="1517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1DE8">
        <w:rPr>
          <w:rFonts w:ascii="Times New Roman" w:eastAsia="Times New Roman" w:hAnsi="Times New Roman" w:cs="Times New Roman"/>
          <w:sz w:val="22"/>
          <w:szCs w:val="22"/>
        </w:rPr>
        <w:t>Ширина улиц и дорог определяется расчётом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зелёных насаждений и др.), с учётом санитарно-гигиенических требований и требований гражданской обороны.</w:t>
      </w:r>
    </w:p>
    <w:p w:rsidR="00241DE8" w:rsidRPr="00241DE8" w:rsidRDefault="00241DE8" w:rsidP="00241DE8">
      <w:pPr>
        <w:numPr>
          <w:ilvl w:val="0"/>
          <w:numId w:val="54"/>
        </w:numPr>
        <w:tabs>
          <w:tab w:val="left" w:pos="104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1DE8">
        <w:rPr>
          <w:rFonts w:ascii="Times New Roman" w:eastAsia="Times New Roman" w:hAnsi="Times New Roman" w:cs="Times New Roman"/>
          <w:sz w:val="22"/>
          <w:szCs w:val="22"/>
        </w:rPr>
        <w:t>В ширину пешеходной части тротуаров и дорожек не включаются площади, необходимые для размещения киосков, скамеек и т.п.</w:t>
      </w:r>
    </w:p>
    <w:p w:rsidR="00241DE8" w:rsidRPr="00241DE8" w:rsidRDefault="00241DE8" w:rsidP="00241DE8">
      <w:pPr>
        <w:numPr>
          <w:ilvl w:val="0"/>
          <w:numId w:val="54"/>
        </w:numPr>
        <w:tabs>
          <w:tab w:val="left" w:pos="104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1DE8">
        <w:rPr>
          <w:rFonts w:ascii="Times New Roman" w:eastAsia="Times New Roman" w:hAnsi="Times New Roman" w:cs="Times New Roman"/>
          <w:sz w:val="22"/>
          <w:szCs w:val="22"/>
        </w:rPr>
        <w:t>Иные параметры разрешённого строительства, реконструкции объектов капитального строительства:</w:t>
      </w:r>
    </w:p>
    <w:p w:rsidR="00241DE8" w:rsidRPr="00241DE8" w:rsidRDefault="00241DE8" w:rsidP="00241DE8">
      <w:pPr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41DE8">
        <w:rPr>
          <w:rFonts w:ascii="Times New Roman" w:eastAsia="Times New Roman" w:hAnsi="Times New Roman" w:cs="Times New Roman"/>
          <w:b/>
          <w:bCs/>
          <w:sz w:val="22"/>
          <w:szCs w:val="22"/>
        </w:rPr>
        <w:t>Ограничения использования земельных участков и объектов капитального строительства в зоне КО, устанавливаемые в соответствии с законодательством Российской Федерации:</w:t>
      </w:r>
    </w:p>
    <w:p w:rsidR="00241DE8" w:rsidRPr="00241DE8" w:rsidRDefault="00241DE8" w:rsidP="00241DE8">
      <w:pPr>
        <w:numPr>
          <w:ilvl w:val="0"/>
          <w:numId w:val="56"/>
        </w:numPr>
        <w:tabs>
          <w:tab w:val="left" w:pos="989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1DE8">
        <w:rPr>
          <w:rFonts w:ascii="Times New Roman" w:eastAsia="Times New Roman" w:hAnsi="Times New Roman" w:cs="Times New Roman"/>
          <w:sz w:val="22"/>
          <w:szCs w:val="22"/>
        </w:rPr>
        <w:t>Вышеперечисленные параметры не распространяются на объекты инженерной инфраструктуры (сети инженерно-технического обеспечения).</w:t>
      </w:r>
    </w:p>
    <w:p w:rsidR="00241DE8" w:rsidRPr="00241DE8" w:rsidRDefault="00241DE8" w:rsidP="00241DE8">
      <w:pPr>
        <w:numPr>
          <w:ilvl w:val="0"/>
          <w:numId w:val="56"/>
        </w:numPr>
        <w:tabs>
          <w:tab w:val="left" w:pos="989"/>
        </w:tabs>
        <w:autoSpaceDE/>
        <w:autoSpaceDN/>
        <w:adjustRightInd/>
        <w:spacing w:after="59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1DE8">
        <w:rPr>
          <w:rFonts w:ascii="Times New Roman" w:eastAsia="Times New Roman" w:hAnsi="Times New Roman" w:cs="Times New Roman"/>
          <w:sz w:val="22"/>
          <w:szCs w:val="22"/>
        </w:rPr>
        <w:t>Иные ограничения следует принимать в соответствии со ст.24 настоящих Правил.</w:t>
      </w:r>
    </w:p>
    <w:p w:rsidR="00241DE8" w:rsidRPr="00241DE8" w:rsidRDefault="00241DE8" w:rsidP="00241DE8">
      <w:pPr>
        <w:tabs>
          <w:tab w:val="left" w:pos="989"/>
        </w:tabs>
        <w:autoSpaceDE/>
        <w:autoSpaceDN/>
        <w:adjustRightInd/>
        <w:spacing w:after="593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41DE8">
        <w:rPr>
          <w:rFonts w:ascii="Times New Roman" w:eastAsia="Times New Roman" w:hAnsi="Times New Roman" w:cs="Times New Roman"/>
          <w:sz w:val="22"/>
          <w:szCs w:val="22"/>
        </w:rPr>
        <w:tab/>
      </w:r>
      <w:r w:rsidRPr="00241DE8">
        <w:rPr>
          <w:rFonts w:ascii="Times New Roman" w:eastAsia="Times New Roman" w:hAnsi="Times New Roman" w:cs="Times New Roman"/>
          <w:b/>
          <w:sz w:val="22"/>
          <w:szCs w:val="22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</w:p>
    <w:p w:rsidR="00241DE8" w:rsidRPr="00241DE8" w:rsidRDefault="00241DE8" w:rsidP="00241DE8">
      <w:pPr>
        <w:tabs>
          <w:tab w:val="left" w:pos="989"/>
        </w:tabs>
        <w:autoSpaceDE/>
        <w:autoSpaceDN/>
        <w:adjustRightInd/>
        <w:spacing w:after="59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4965"/>
        <w:gridCol w:w="1559"/>
        <w:gridCol w:w="1559"/>
        <w:gridCol w:w="1600"/>
      </w:tblGrid>
      <w:tr w:rsidR="00241DE8" w:rsidRPr="00241DE8" w:rsidTr="00576DAA">
        <w:trPr>
          <w:trHeight w:hRule="exact" w:val="269"/>
        </w:trPr>
        <w:tc>
          <w:tcPr>
            <w:tcW w:w="432" w:type="dxa"/>
            <w:vMerge w:val="restart"/>
            <w:shd w:val="clear" w:color="auto" w:fill="FFFFFF"/>
            <w:vAlign w:val="center"/>
          </w:tcPr>
          <w:p w:rsidR="00241DE8" w:rsidRPr="00241DE8" w:rsidRDefault="00241DE8" w:rsidP="00241DE8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№</w:t>
            </w:r>
          </w:p>
          <w:p w:rsidR="00241DE8" w:rsidRPr="00241DE8" w:rsidRDefault="00241DE8" w:rsidP="00241DE8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п/п</w:t>
            </w:r>
          </w:p>
        </w:tc>
        <w:tc>
          <w:tcPr>
            <w:tcW w:w="4965" w:type="dxa"/>
            <w:vMerge w:val="restart"/>
            <w:shd w:val="clear" w:color="auto" w:fill="FFFFFF"/>
            <w:vAlign w:val="center"/>
          </w:tcPr>
          <w:p w:rsidR="00241DE8" w:rsidRPr="00241DE8" w:rsidRDefault="00241DE8" w:rsidP="00241DE8">
            <w:pPr>
              <w:autoSpaceDE/>
              <w:autoSpaceDN/>
              <w:adjustRightInd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Наименование объектов</w:t>
            </w:r>
          </w:p>
        </w:tc>
        <w:tc>
          <w:tcPr>
            <w:tcW w:w="4718" w:type="dxa"/>
            <w:gridSpan w:val="3"/>
            <w:shd w:val="clear" w:color="auto" w:fill="FFFFFF"/>
            <w:vAlign w:val="bottom"/>
          </w:tcPr>
          <w:p w:rsidR="00241DE8" w:rsidRPr="00241DE8" w:rsidRDefault="00241DE8" w:rsidP="00241DE8">
            <w:pPr>
              <w:autoSpaceDE/>
              <w:autoSpaceDN/>
              <w:adjustRightInd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Параметры минимальных отступов, м</w:t>
            </w:r>
          </w:p>
        </w:tc>
      </w:tr>
      <w:tr w:rsidR="00241DE8" w:rsidRPr="00241DE8" w:rsidTr="00576DAA">
        <w:trPr>
          <w:trHeight w:hRule="exact" w:val="1150"/>
        </w:trPr>
        <w:tc>
          <w:tcPr>
            <w:tcW w:w="432" w:type="dxa"/>
            <w:vMerge/>
            <w:shd w:val="clear" w:color="auto" w:fill="FFFFFF"/>
            <w:vAlign w:val="center"/>
          </w:tcPr>
          <w:p w:rsidR="00241DE8" w:rsidRPr="00241DE8" w:rsidRDefault="00241DE8" w:rsidP="00241D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5" w:type="dxa"/>
            <w:vMerge/>
            <w:shd w:val="clear" w:color="auto" w:fill="FFFFFF"/>
            <w:vAlign w:val="center"/>
          </w:tcPr>
          <w:p w:rsidR="00241DE8" w:rsidRPr="00241DE8" w:rsidRDefault="00241DE8" w:rsidP="00241DE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241DE8" w:rsidRPr="00241DE8" w:rsidRDefault="00241DE8" w:rsidP="00241DE8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границы земельного участка и (или) смежного земельного участка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1DE8" w:rsidRPr="00241DE8" w:rsidRDefault="00241DE8" w:rsidP="00241DE8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улиц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241DE8" w:rsidRPr="00241DE8" w:rsidRDefault="00241DE8" w:rsidP="00241DE8">
            <w:pPr>
              <w:autoSpaceDE/>
              <w:autoSpaceDN/>
              <w:adjustRightInd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4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bidi="ru-RU"/>
              </w:rPr>
              <w:t>от красных линий проездов</w:t>
            </w:r>
          </w:p>
        </w:tc>
      </w:tr>
      <w:tr w:rsidR="00241DE8" w:rsidRPr="00241DE8" w:rsidTr="00576DAA">
        <w:trPr>
          <w:trHeight w:hRule="exact" w:val="4044"/>
        </w:trPr>
        <w:tc>
          <w:tcPr>
            <w:tcW w:w="432" w:type="dxa"/>
            <w:shd w:val="clear" w:color="auto" w:fill="FFFFFF"/>
            <w:vAlign w:val="center"/>
          </w:tcPr>
          <w:p w:rsidR="00241DE8" w:rsidRPr="00241DE8" w:rsidRDefault="00241DE8" w:rsidP="00241DE8">
            <w:pPr>
              <w:autoSpaceDE/>
              <w:autoSpaceDN/>
              <w:adjustRightInd/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41D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4965" w:type="dxa"/>
            <w:shd w:val="clear" w:color="auto" w:fill="FFFFFF"/>
          </w:tcPr>
          <w:p w:rsidR="00241DE8" w:rsidRPr="00241DE8" w:rsidRDefault="00241DE8" w:rsidP="00241DE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41D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Объекты капитального строительства в целях обеспечения физических и юридических лиц коммунальными услугами</w:t>
            </w:r>
          </w:p>
          <w:p w:rsidR="00241DE8" w:rsidRPr="00241DE8" w:rsidRDefault="00241DE8" w:rsidP="00241DE8">
            <w:pPr>
              <w:autoSpaceDE/>
              <w:autoSpaceDN/>
              <w:adjustRightInd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41DE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bidi="ru-RU"/>
              </w:rPr>
              <w:t>(поставки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1DE8" w:rsidRPr="00241DE8" w:rsidRDefault="00241DE8" w:rsidP="00241DE8">
            <w:pPr>
              <w:autoSpaceDE/>
              <w:autoSpaceDN/>
              <w:adjustRightInd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41D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41DE8" w:rsidRPr="00241DE8" w:rsidRDefault="00241DE8" w:rsidP="00241DE8">
            <w:pPr>
              <w:autoSpaceDE/>
              <w:autoSpaceDN/>
              <w:adjustRightInd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41D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241DE8" w:rsidRPr="00241DE8" w:rsidRDefault="00241DE8" w:rsidP="00241DE8">
            <w:pPr>
              <w:autoSpaceDE/>
              <w:autoSpaceDN/>
              <w:adjustRightInd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41D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</w:p>
        </w:tc>
      </w:tr>
    </w:tbl>
    <w:p w:rsidR="00995235" w:rsidRPr="00995235" w:rsidRDefault="00995235" w:rsidP="00995235">
      <w:pPr>
        <w:shd w:val="clear" w:color="auto" w:fill="FFFFFF"/>
        <w:spacing w:line="485" w:lineRule="exact"/>
        <w:ind w:left="1042" w:hanging="178"/>
        <w:rPr>
          <w:rFonts w:eastAsia="Times New Roman"/>
          <w:sz w:val="24"/>
          <w:szCs w:val="24"/>
        </w:rPr>
      </w:pPr>
      <w:r w:rsidRPr="0099523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Статья 23. Списки видов разрешенного использования земельных </w:t>
      </w:r>
      <w:r w:rsidRPr="00995235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участков и объектов капитального строительства по зонам</w:t>
      </w:r>
    </w:p>
    <w:p w:rsidR="00995235" w:rsidRPr="00995235" w:rsidRDefault="00995235" w:rsidP="00995235">
      <w:pPr>
        <w:shd w:val="clear" w:color="auto" w:fill="FFFFFF"/>
        <w:spacing w:line="413" w:lineRule="exact"/>
        <w:ind w:left="629"/>
        <w:rPr>
          <w:rFonts w:eastAsia="Times New Roman"/>
          <w:sz w:val="22"/>
          <w:szCs w:val="22"/>
        </w:rPr>
      </w:pPr>
      <w:r w:rsidRPr="00995235">
        <w:rPr>
          <w:rFonts w:ascii="Times New Roman" w:eastAsia="Times New Roman" w:hAnsi="Times New Roman" w:cs="Times New Roman"/>
          <w:b/>
          <w:bCs/>
          <w:sz w:val="22"/>
          <w:szCs w:val="22"/>
        </w:rPr>
        <w:t>В2. ЗОНА ВОЕННЫХ ОБЪЕКТОВ</w:t>
      </w:r>
    </w:p>
    <w:p w:rsidR="00995235" w:rsidRPr="00995235" w:rsidRDefault="00995235" w:rsidP="00995235">
      <w:pPr>
        <w:shd w:val="clear" w:color="auto" w:fill="FFFFFF"/>
        <w:spacing w:line="413" w:lineRule="exact"/>
        <w:ind w:right="62" w:firstLine="912"/>
        <w:jc w:val="both"/>
        <w:rPr>
          <w:rFonts w:eastAsia="Times New Roman"/>
        </w:rPr>
      </w:pPr>
      <w:r w:rsidRPr="00995235">
        <w:rPr>
          <w:rFonts w:ascii="Times New Roman" w:eastAsia="Times New Roman" w:hAnsi="Times New Roman" w:cs="Times New Roman"/>
          <w:sz w:val="24"/>
          <w:szCs w:val="24"/>
        </w:rPr>
        <w:t>В состав зоны режимных территорий включаются зоны для размещения военных объектов и объектов, находящихся в федеральной собственности и не подлежащих приватизации.</w:t>
      </w:r>
    </w:p>
    <w:p w:rsidR="00995235" w:rsidRPr="00995235" w:rsidRDefault="00995235" w:rsidP="00995235">
      <w:pPr>
        <w:shd w:val="clear" w:color="auto" w:fill="FFFFFF"/>
        <w:spacing w:line="413" w:lineRule="exact"/>
        <w:ind w:right="58" w:firstLine="629"/>
        <w:jc w:val="both"/>
        <w:rPr>
          <w:rFonts w:eastAsia="Times New Roman"/>
        </w:rPr>
      </w:pPr>
      <w:r w:rsidRPr="00995235">
        <w:rPr>
          <w:rFonts w:ascii="Times New Roman" w:eastAsia="Times New Roman" w:hAnsi="Times New Roman" w:cs="Times New Roman"/>
          <w:sz w:val="24"/>
          <w:szCs w:val="24"/>
        </w:rPr>
        <w:t>К зоне военных объектов относятся предприятия, учреждения, и организации федеральных органов исполнительной власти, выполняющих задачи по обороне и безопасности.</w:t>
      </w:r>
    </w:p>
    <w:p w:rsidR="00995235" w:rsidRPr="00995235" w:rsidRDefault="00995235" w:rsidP="00995235">
      <w:pPr>
        <w:shd w:val="clear" w:color="auto" w:fill="FFFFFF"/>
        <w:spacing w:line="413" w:lineRule="exact"/>
        <w:ind w:left="658"/>
        <w:rPr>
          <w:rFonts w:eastAsia="Times New Roman"/>
        </w:rPr>
      </w:pPr>
      <w:r w:rsidRPr="0099523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виды разрешённого использования:</w:t>
      </w:r>
    </w:p>
    <w:p w:rsidR="00995235" w:rsidRPr="00995235" w:rsidRDefault="00995235" w:rsidP="00995235">
      <w:pPr>
        <w:shd w:val="clear" w:color="auto" w:fill="FFFFFF"/>
        <w:tabs>
          <w:tab w:val="left" w:pos="773"/>
        </w:tabs>
        <w:spacing w:line="413" w:lineRule="exact"/>
        <w:ind w:left="629"/>
        <w:rPr>
          <w:rFonts w:ascii="Times New Roman" w:eastAsia="Times New Roman" w:hAnsi="Times New Roman" w:cs="Times New Roman"/>
          <w:sz w:val="24"/>
          <w:szCs w:val="24"/>
        </w:rPr>
      </w:pPr>
      <w:r w:rsidRPr="0099523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5235">
        <w:rPr>
          <w:rFonts w:ascii="Times New Roman" w:eastAsia="Times New Roman" w:hAnsi="Times New Roman" w:cs="Times New Roman"/>
          <w:sz w:val="24"/>
          <w:szCs w:val="24"/>
        </w:rPr>
        <w:tab/>
        <w:t>специальное использование в соответствии с назначением режимных объектов.</w:t>
      </w:r>
    </w:p>
    <w:p w:rsidR="00995235" w:rsidRPr="00995235" w:rsidRDefault="00995235" w:rsidP="00995235">
      <w:pPr>
        <w:shd w:val="clear" w:color="auto" w:fill="FFFFFF"/>
        <w:tabs>
          <w:tab w:val="left" w:pos="773"/>
        </w:tabs>
        <w:spacing w:line="413" w:lineRule="exact"/>
        <w:ind w:left="62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5235">
        <w:rPr>
          <w:rFonts w:ascii="Times New Roman" w:eastAsia="Times New Roman" w:hAnsi="Times New Roman" w:cs="Times New Roman"/>
          <w:b/>
          <w:sz w:val="24"/>
          <w:szCs w:val="24"/>
        </w:rPr>
        <w:t>Условно разрешенные виды использования:</w:t>
      </w:r>
    </w:p>
    <w:p w:rsidR="00995235" w:rsidRPr="00995235" w:rsidRDefault="00995235" w:rsidP="00995235">
      <w:pPr>
        <w:shd w:val="clear" w:color="auto" w:fill="FFFFFF"/>
        <w:tabs>
          <w:tab w:val="left" w:pos="773"/>
        </w:tabs>
        <w:spacing w:line="413" w:lineRule="exact"/>
        <w:ind w:left="629"/>
        <w:rPr>
          <w:rFonts w:ascii="Times New Roman" w:eastAsia="Times New Roman" w:hAnsi="Times New Roman" w:cs="Times New Roman"/>
          <w:sz w:val="24"/>
          <w:szCs w:val="24"/>
        </w:rPr>
      </w:pPr>
      <w:r w:rsidRPr="00995235">
        <w:rPr>
          <w:rFonts w:ascii="Times New Roman" w:eastAsia="Times New Roman" w:hAnsi="Times New Roman" w:cs="Times New Roman"/>
          <w:sz w:val="24"/>
          <w:szCs w:val="24"/>
        </w:rPr>
        <w:t>- объекты коммунального хозяйства;</w:t>
      </w:r>
    </w:p>
    <w:p w:rsidR="00995235" w:rsidRPr="00995235" w:rsidRDefault="00995235" w:rsidP="00995235">
      <w:pPr>
        <w:shd w:val="clear" w:color="auto" w:fill="FFFFFF"/>
        <w:tabs>
          <w:tab w:val="left" w:pos="773"/>
        </w:tabs>
        <w:spacing w:line="413" w:lineRule="exact"/>
        <w:ind w:left="629"/>
        <w:rPr>
          <w:rFonts w:ascii="Times New Roman" w:eastAsia="Times New Roman" w:hAnsi="Times New Roman" w:cs="Times New Roman"/>
          <w:sz w:val="24"/>
          <w:szCs w:val="24"/>
        </w:rPr>
      </w:pPr>
      <w:r w:rsidRPr="00995235">
        <w:rPr>
          <w:rFonts w:ascii="Times New Roman" w:eastAsia="Times New Roman" w:hAnsi="Times New Roman" w:cs="Times New Roman"/>
          <w:sz w:val="24"/>
          <w:szCs w:val="24"/>
        </w:rPr>
        <w:t>-  объекты временного проживания граждан, необходимые для обслуживания основных видов использования;</w:t>
      </w:r>
    </w:p>
    <w:p w:rsidR="00995235" w:rsidRPr="00995235" w:rsidRDefault="00995235" w:rsidP="00995235">
      <w:pPr>
        <w:shd w:val="clear" w:color="auto" w:fill="FFFFFF"/>
        <w:tabs>
          <w:tab w:val="left" w:pos="773"/>
        </w:tabs>
        <w:spacing w:line="413" w:lineRule="exact"/>
        <w:ind w:left="629"/>
        <w:rPr>
          <w:rFonts w:eastAsia="Times New Roman"/>
        </w:rPr>
      </w:pPr>
      <w:r w:rsidRPr="00995235">
        <w:rPr>
          <w:rFonts w:ascii="Times New Roman" w:eastAsia="Times New Roman" w:hAnsi="Times New Roman" w:cs="Times New Roman"/>
          <w:sz w:val="24"/>
          <w:szCs w:val="24"/>
        </w:rPr>
        <w:t xml:space="preserve">- автостоянки и гаражи. </w:t>
      </w:r>
    </w:p>
    <w:p w:rsidR="00995235" w:rsidRPr="00995235" w:rsidRDefault="00995235" w:rsidP="00995235">
      <w:pPr>
        <w:shd w:val="clear" w:color="auto" w:fill="FFFFFF"/>
        <w:spacing w:before="5" w:line="413" w:lineRule="exact"/>
        <w:ind w:left="600"/>
        <w:rPr>
          <w:rFonts w:eastAsia="Times New Roman"/>
        </w:rPr>
      </w:pPr>
      <w:r w:rsidRPr="00995235">
        <w:rPr>
          <w:rFonts w:ascii="Times New Roman" w:eastAsia="Times New Roman" w:hAnsi="Times New Roman" w:cs="Times New Roman"/>
          <w:b/>
          <w:bCs/>
          <w:sz w:val="24"/>
          <w:szCs w:val="24"/>
        </w:rPr>
        <w:t>Вспомогательные виды использования:</w:t>
      </w:r>
    </w:p>
    <w:p w:rsidR="00995235" w:rsidRPr="00995235" w:rsidRDefault="00995235" w:rsidP="00995235">
      <w:pPr>
        <w:shd w:val="clear" w:color="auto" w:fill="FFFFFF"/>
        <w:tabs>
          <w:tab w:val="left" w:pos="773"/>
        </w:tabs>
        <w:spacing w:line="413" w:lineRule="exact"/>
        <w:ind w:left="629"/>
        <w:rPr>
          <w:rFonts w:eastAsia="Times New Roman"/>
        </w:rPr>
      </w:pPr>
      <w:r w:rsidRPr="0099523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5235">
        <w:rPr>
          <w:rFonts w:ascii="Times New Roman" w:eastAsia="Times New Roman" w:hAnsi="Times New Roman" w:cs="Times New Roman"/>
          <w:sz w:val="24"/>
          <w:szCs w:val="24"/>
        </w:rPr>
        <w:tab/>
        <w:t>объекты инженерного обеспечения;</w:t>
      </w:r>
    </w:p>
    <w:p w:rsidR="00995235" w:rsidRPr="00995235" w:rsidRDefault="00995235" w:rsidP="00995235">
      <w:pPr>
        <w:shd w:val="clear" w:color="auto" w:fill="FFFFFF"/>
        <w:spacing w:line="413" w:lineRule="exact"/>
        <w:rPr>
          <w:rFonts w:eastAsia="Times New Roman"/>
        </w:rPr>
      </w:pPr>
      <w:r w:rsidRPr="00995235">
        <w:rPr>
          <w:rFonts w:ascii="Times New Roman" w:eastAsia="Times New Roman" w:hAnsi="Times New Roman" w:cs="Times New Roman"/>
          <w:sz w:val="24"/>
          <w:szCs w:val="24"/>
        </w:rPr>
        <w:t xml:space="preserve">       - технологические  объекты,  обеспечивающие  безопасность  основных  объектов и </w:t>
      </w:r>
      <w:r w:rsidRPr="00995235">
        <w:rPr>
          <w:rFonts w:ascii="Times New Roman" w:eastAsia="Times New Roman" w:hAnsi="Times New Roman" w:cs="Times New Roman"/>
          <w:sz w:val="24"/>
          <w:szCs w:val="24"/>
        </w:rPr>
        <w:lastRenderedPageBreak/>
        <w:t>условно разрешённых видов использования;</w:t>
      </w:r>
    </w:p>
    <w:p w:rsidR="00995235" w:rsidRPr="00995235" w:rsidRDefault="00995235" w:rsidP="00995235">
      <w:pPr>
        <w:numPr>
          <w:ilvl w:val="0"/>
          <w:numId w:val="72"/>
        </w:numPr>
        <w:shd w:val="clear" w:color="auto" w:fill="FFFFFF"/>
        <w:tabs>
          <w:tab w:val="left" w:pos="763"/>
        </w:tabs>
        <w:spacing w:line="41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95235">
        <w:rPr>
          <w:rFonts w:ascii="Times New Roman" w:eastAsia="Times New Roman" w:hAnsi="Times New Roman" w:cs="Times New Roman"/>
          <w:sz w:val="24"/>
          <w:szCs w:val="24"/>
        </w:rPr>
        <w:t>объекты коммунального хозяйства;</w:t>
      </w:r>
    </w:p>
    <w:p w:rsidR="00995235" w:rsidRPr="00995235" w:rsidRDefault="00995235" w:rsidP="00995235">
      <w:pPr>
        <w:numPr>
          <w:ilvl w:val="0"/>
          <w:numId w:val="72"/>
        </w:numPr>
        <w:shd w:val="clear" w:color="auto" w:fill="FFFFFF"/>
        <w:tabs>
          <w:tab w:val="left" w:pos="763"/>
        </w:tabs>
        <w:spacing w:line="413" w:lineRule="exact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23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объекты временного проживания граждан, необходимые для обслуживания основных </w:t>
      </w:r>
      <w:r w:rsidRPr="00995235">
        <w:rPr>
          <w:rFonts w:ascii="Times New Roman" w:eastAsia="Times New Roman" w:hAnsi="Times New Roman" w:cs="Times New Roman"/>
          <w:sz w:val="24"/>
          <w:szCs w:val="24"/>
        </w:rPr>
        <w:t>видов использования;</w:t>
      </w:r>
    </w:p>
    <w:p w:rsidR="00995235" w:rsidRPr="00995235" w:rsidRDefault="00995235" w:rsidP="00995235">
      <w:pPr>
        <w:numPr>
          <w:ilvl w:val="0"/>
          <w:numId w:val="72"/>
        </w:numPr>
        <w:shd w:val="clear" w:color="auto" w:fill="FFFFFF"/>
        <w:tabs>
          <w:tab w:val="left" w:pos="763"/>
        </w:tabs>
        <w:spacing w:line="41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95235">
        <w:rPr>
          <w:rFonts w:ascii="Times New Roman" w:eastAsia="Times New Roman" w:hAnsi="Times New Roman" w:cs="Times New Roman"/>
          <w:sz w:val="24"/>
          <w:szCs w:val="24"/>
        </w:rPr>
        <w:t xml:space="preserve">автостоянки и гаражи.  </w:t>
      </w:r>
    </w:p>
    <w:p w:rsidR="00995235" w:rsidRPr="00995235" w:rsidRDefault="00995235" w:rsidP="00995235">
      <w:pPr>
        <w:shd w:val="clear" w:color="auto" w:fill="FFFFFF"/>
        <w:tabs>
          <w:tab w:val="left" w:pos="763"/>
        </w:tabs>
        <w:spacing w:line="413" w:lineRule="exact"/>
        <w:ind w:left="629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99523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 для зоны В2.</w:t>
      </w:r>
    </w:p>
    <w:p w:rsidR="00995235" w:rsidRPr="00995235" w:rsidRDefault="00995235" w:rsidP="00995235">
      <w:pPr>
        <w:shd w:val="clear" w:color="auto" w:fill="FFFFFF"/>
        <w:tabs>
          <w:tab w:val="left" w:pos="763"/>
        </w:tabs>
        <w:spacing w:line="413" w:lineRule="exact"/>
        <w:ind w:left="629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99523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- минимальная ширина земельного участка- 25м;</w:t>
      </w:r>
    </w:p>
    <w:p w:rsidR="00995235" w:rsidRPr="00995235" w:rsidRDefault="00995235" w:rsidP="00995235">
      <w:pPr>
        <w:shd w:val="clear" w:color="auto" w:fill="FFFFFF"/>
        <w:tabs>
          <w:tab w:val="left" w:pos="763"/>
        </w:tabs>
        <w:spacing w:line="413" w:lineRule="exact"/>
        <w:ind w:left="629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99523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- минимальная площадь земельного участка – 25м;</w:t>
      </w:r>
    </w:p>
    <w:p w:rsidR="00995235" w:rsidRPr="00995235" w:rsidRDefault="00995235" w:rsidP="00995235">
      <w:pPr>
        <w:shd w:val="clear" w:color="auto" w:fill="FFFFFF"/>
        <w:tabs>
          <w:tab w:val="left" w:pos="763"/>
        </w:tabs>
        <w:spacing w:line="413" w:lineRule="exact"/>
        <w:ind w:left="629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99523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- минимальный отступ от границ земельного участка (красной линии)-2м;</w:t>
      </w:r>
    </w:p>
    <w:p w:rsidR="00995235" w:rsidRPr="00995235" w:rsidRDefault="00995235" w:rsidP="00995235">
      <w:pPr>
        <w:shd w:val="clear" w:color="auto" w:fill="FFFFFF"/>
        <w:tabs>
          <w:tab w:val="left" w:pos="763"/>
        </w:tabs>
        <w:spacing w:line="413" w:lineRule="exact"/>
        <w:ind w:left="629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99523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- максимальное количество этажей -6;</w:t>
      </w:r>
    </w:p>
    <w:p w:rsidR="00995235" w:rsidRPr="00995235" w:rsidRDefault="00995235" w:rsidP="00995235">
      <w:pPr>
        <w:shd w:val="clear" w:color="auto" w:fill="FFFFFF"/>
        <w:tabs>
          <w:tab w:val="left" w:pos="763"/>
        </w:tabs>
        <w:spacing w:line="413" w:lineRule="exact"/>
        <w:ind w:left="629"/>
        <w:rPr>
          <w:rFonts w:ascii="Times New Roman" w:eastAsia="Times New Roman" w:hAnsi="Times New Roman" w:cs="Times New Roman"/>
          <w:sz w:val="24"/>
          <w:szCs w:val="24"/>
        </w:rPr>
      </w:pPr>
      <w:r w:rsidRPr="0099523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- максимальный процент застройки в границах земельного участка -50%.</w:t>
      </w:r>
    </w:p>
    <w:p w:rsidR="00995235" w:rsidRPr="00995235" w:rsidRDefault="00995235" w:rsidP="00995235">
      <w:pPr>
        <w:shd w:val="clear" w:color="auto" w:fill="FFFFFF"/>
        <w:spacing w:line="413" w:lineRule="exact"/>
        <w:ind w:right="62" w:firstLine="9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235">
        <w:rPr>
          <w:rFonts w:ascii="Times New Roman" w:eastAsia="Times New Roman" w:hAnsi="Times New Roman" w:cs="Times New Roman"/>
          <w:sz w:val="24"/>
          <w:szCs w:val="24"/>
        </w:rPr>
        <w:t>Предельные параметры земельных участков и объектов капитального строительства устанавливаются в документации по планировке территории и региональными и отраслевыми нормативами.</w:t>
      </w:r>
    </w:p>
    <w:p w:rsidR="00241DE8" w:rsidRPr="00241DE8" w:rsidRDefault="00241DE8" w:rsidP="00241DE8">
      <w:pPr>
        <w:shd w:val="clear" w:color="auto" w:fill="FFFFFF"/>
        <w:spacing w:line="485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4E18" w:rsidRPr="00884E18" w:rsidRDefault="00884E18" w:rsidP="00884E18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884E18">
      <w:pPr>
        <w:widowControl/>
        <w:spacing w:before="173" w:line="413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b/>
          <w:bCs/>
          <w:sz w:val="22"/>
          <w:szCs w:val="22"/>
        </w:rPr>
        <w:t>СО. ЗОНА ОБЪЕКТОВ КУЛЬТУРНОГО ЗНАЧЕНИЯ</w:t>
      </w:r>
    </w:p>
    <w:p w:rsidR="00884E18" w:rsidRPr="00884E18" w:rsidRDefault="00884E18" w:rsidP="00884E18">
      <w:pPr>
        <w:widowControl/>
        <w:spacing w:before="173" w:line="413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84E18" w:rsidRPr="00884E18" w:rsidRDefault="00884E18" w:rsidP="00884E1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В соответствии с </w:t>
      </w:r>
      <w:hyperlink r:id="rId9" w:history="1">
        <w:r w:rsidRPr="00884E18">
          <w:rPr>
            <w:rFonts w:ascii="Times New Roman" w:eastAsia="Times New Roman" w:hAnsi="Times New Roman" w:cs="Times New Roman"/>
            <w:sz w:val="22"/>
            <w:szCs w:val="22"/>
          </w:rPr>
          <w:t>частью 4 статьи 36</w:t>
        </w:r>
      </w:hyperlink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 Градостроительного кодекса Российской Федерации действие градостроительного регламента не распространяется на земельные участки в границах территорий памятников,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наследия.</w:t>
      </w:r>
    </w:p>
    <w:p w:rsidR="00884E18" w:rsidRPr="00884E18" w:rsidRDefault="00884E18" w:rsidP="00884E18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884E18">
      <w:pPr>
        <w:tabs>
          <w:tab w:val="left" w:pos="4862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884E18">
      <w:pPr>
        <w:widowControl/>
        <w:autoSpaceDE/>
        <w:autoSpaceDN/>
        <w:adjustRightInd/>
        <w:spacing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4E18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24.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</w:p>
    <w:p w:rsidR="00884E18" w:rsidRPr="00884E18" w:rsidRDefault="00884E18" w:rsidP="00884E18">
      <w:pPr>
        <w:widowControl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На территории </w:t>
      </w:r>
      <w:proofErr w:type="spellStart"/>
      <w:r w:rsidR="009A0266">
        <w:rPr>
          <w:rFonts w:ascii="Times New Roman" w:eastAsia="Times New Roman" w:hAnsi="Times New Roman" w:cs="Times New Roman"/>
          <w:sz w:val="22"/>
          <w:szCs w:val="22"/>
        </w:rPr>
        <w:t>Сторожевского</w:t>
      </w:r>
      <w:proofErr w:type="spellEnd"/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  сельского поселения установлены следующие зоны с особыми условиями использования территорий, применительно к которым градостроительные регламенты устанавливаются в соответствии с законодательством Российской Федерации:</w:t>
      </w:r>
    </w:p>
    <w:p w:rsidR="00884E18" w:rsidRPr="00884E18" w:rsidRDefault="00884E18" w:rsidP="00D43D88">
      <w:pPr>
        <w:widowControl/>
        <w:numPr>
          <w:ilvl w:val="0"/>
          <w:numId w:val="57"/>
        </w:numPr>
        <w:tabs>
          <w:tab w:val="left" w:pos="1493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прибрежная защитная полоса;</w:t>
      </w:r>
    </w:p>
    <w:p w:rsidR="00884E18" w:rsidRPr="00884E18" w:rsidRDefault="00884E18" w:rsidP="00D43D88">
      <w:pPr>
        <w:widowControl/>
        <w:numPr>
          <w:ilvl w:val="0"/>
          <w:numId w:val="57"/>
        </w:numPr>
        <w:tabs>
          <w:tab w:val="left" w:pos="1493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884E18">
        <w:rPr>
          <w:rFonts w:ascii="Times New Roman" w:eastAsia="Times New Roman" w:hAnsi="Times New Roman" w:cs="Times New Roman"/>
          <w:sz w:val="22"/>
          <w:szCs w:val="22"/>
        </w:rPr>
        <w:lastRenderedPageBreak/>
        <w:t>водоохранная</w:t>
      </w:r>
      <w:proofErr w:type="spellEnd"/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 зона;</w:t>
      </w:r>
    </w:p>
    <w:p w:rsidR="00884E18" w:rsidRPr="00884E18" w:rsidRDefault="00884E18" w:rsidP="00D43D88">
      <w:pPr>
        <w:widowControl/>
        <w:numPr>
          <w:ilvl w:val="0"/>
          <w:numId w:val="57"/>
        </w:numPr>
        <w:tabs>
          <w:tab w:val="left" w:pos="1493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санитарно-защитная зона;</w:t>
      </w:r>
    </w:p>
    <w:p w:rsidR="00884E18" w:rsidRPr="00884E18" w:rsidRDefault="00884E18" w:rsidP="00D43D88">
      <w:pPr>
        <w:widowControl/>
        <w:numPr>
          <w:ilvl w:val="0"/>
          <w:numId w:val="57"/>
        </w:numPr>
        <w:tabs>
          <w:tab w:val="left" w:pos="1493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санитарно-защитная зона кладбища;</w:t>
      </w:r>
    </w:p>
    <w:p w:rsidR="00884E18" w:rsidRPr="00884E18" w:rsidRDefault="00884E18" w:rsidP="00D43D88">
      <w:pPr>
        <w:widowControl/>
        <w:numPr>
          <w:ilvl w:val="0"/>
          <w:numId w:val="57"/>
        </w:numPr>
        <w:tabs>
          <w:tab w:val="left" w:pos="1493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охранная зона линий электропередачи;</w:t>
      </w:r>
    </w:p>
    <w:p w:rsidR="00884E18" w:rsidRPr="00884E18" w:rsidRDefault="00884E18" w:rsidP="00D43D88">
      <w:pPr>
        <w:widowControl/>
        <w:numPr>
          <w:ilvl w:val="0"/>
          <w:numId w:val="57"/>
        </w:numPr>
        <w:tabs>
          <w:tab w:val="left" w:pos="1493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зона санитарной охраны источников водоснабжения (1 пояс);</w:t>
      </w:r>
    </w:p>
    <w:p w:rsidR="00884E18" w:rsidRPr="00884E18" w:rsidRDefault="00884E18" w:rsidP="00D43D88">
      <w:pPr>
        <w:widowControl/>
        <w:numPr>
          <w:ilvl w:val="0"/>
          <w:numId w:val="57"/>
        </w:numPr>
        <w:tabs>
          <w:tab w:val="left" w:pos="1493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зона санитарной охраны источников водоснабжения (2 пояс);</w:t>
      </w:r>
    </w:p>
    <w:p w:rsidR="00884E18" w:rsidRPr="00884E18" w:rsidRDefault="00884E18" w:rsidP="00D43D88">
      <w:pPr>
        <w:widowControl/>
        <w:numPr>
          <w:ilvl w:val="0"/>
          <w:numId w:val="57"/>
        </w:numPr>
        <w:tabs>
          <w:tab w:val="left" w:pos="1493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санитарно-защитная полоса водовода;</w:t>
      </w:r>
    </w:p>
    <w:p w:rsidR="00884E18" w:rsidRPr="00884E18" w:rsidRDefault="00884E18" w:rsidP="00D43D88">
      <w:pPr>
        <w:widowControl/>
        <w:numPr>
          <w:ilvl w:val="0"/>
          <w:numId w:val="58"/>
        </w:numPr>
        <w:tabs>
          <w:tab w:val="left" w:pos="1502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охранная зона газораспределительных сетей;</w:t>
      </w:r>
    </w:p>
    <w:p w:rsidR="00884E18" w:rsidRPr="00884E18" w:rsidRDefault="00884E18" w:rsidP="00D43D88">
      <w:pPr>
        <w:widowControl/>
        <w:numPr>
          <w:ilvl w:val="0"/>
          <w:numId w:val="58"/>
        </w:numPr>
        <w:tabs>
          <w:tab w:val="left" w:pos="1502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санитарно-защитная зона скотомогильника.</w:t>
      </w:r>
    </w:p>
    <w:p w:rsidR="00884E18" w:rsidRPr="00884E18" w:rsidRDefault="00884E18" w:rsidP="00884E18">
      <w:pPr>
        <w:widowControl/>
        <w:spacing w:line="36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b/>
          <w:bCs/>
          <w:sz w:val="22"/>
          <w:szCs w:val="22"/>
        </w:rPr>
        <w:t>1.     Прибрежная защитная полоса.</w:t>
      </w:r>
    </w:p>
    <w:p w:rsidR="00884E18" w:rsidRPr="00884E18" w:rsidRDefault="00884E18" w:rsidP="00884E18">
      <w:pPr>
        <w:widowControl/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В соответствии с </w:t>
      </w:r>
      <w:r w:rsidRPr="00884E18">
        <w:rPr>
          <w:rFonts w:ascii="Times New Roman" w:eastAsia="Times New Roman" w:hAnsi="Times New Roman" w:cs="Times New Roman"/>
          <w:bCs/>
          <w:sz w:val="22"/>
          <w:szCs w:val="22"/>
        </w:rPr>
        <w:t>частью 17 ст. 65 Водного кодекса Российской Федерации</w:t>
      </w:r>
      <w:r w:rsidRPr="00884E1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884E18">
        <w:rPr>
          <w:rFonts w:ascii="Times New Roman" w:eastAsia="Times New Roman" w:hAnsi="Times New Roman" w:cs="Times New Roman"/>
          <w:sz w:val="22"/>
          <w:szCs w:val="22"/>
        </w:rPr>
        <w:t>в</w:t>
      </w:r>
    </w:p>
    <w:p w:rsidR="00884E18" w:rsidRPr="00884E18" w:rsidRDefault="00884E18" w:rsidP="00884E18">
      <w:pPr>
        <w:widowControl/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границах прибрежной защитной полосы запрещаются:</w:t>
      </w:r>
    </w:p>
    <w:p w:rsidR="00884E18" w:rsidRPr="00884E18" w:rsidRDefault="00884E18" w:rsidP="00D43D88">
      <w:pPr>
        <w:widowControl/>
        <w:numPr>
          <w:ilvl w:val="0"/>
          <w:numId w:val="59"/>
        </w:numPr>
        <w:tabs>
          <w:tab w:val="left" w:pos="1118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использование сточных вод для удобрения почв;</w:t>
      </w:r>
    </w:p>
    <w:p w:rsidR="00884E18" w:rsidRPr="00884E18" w:rsidRDefault="00884E18" w:rsidP="00D43D88">
      <w:pPr>
        <w:widowControl/>
        <w:numPr>
          <w:ilvl w:val="0"/>
          <w:numId w:val="59"/>
        </w:numPr>
        <w:tabs>
          <w:tab w:val="left" w:pos="1118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884E18" w:rsidRPr="00884E18" w:rsidRDefault="00884E18" w:rsidP="00D43D88">
      <w:pPr>
        <w:widowControl/>
        <w:numPr>
          <w:ilvl w:val="0"/>
          <w:numId w:val="59"/>
        </w:numPr>
        <w:tabs>
          <w:tab w:val="left" w:pos="1118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осуществление авиационных мер по борьбе с вредителями и болезнями растений;</w:t>
      </w:r>
    </w:p>
    <w:p w:rsidR="00884E18" w:rsidRPr="00884E18" w:rsidRDefault="00884E18" w:rsidP="00D43D88">
      <w:pPr>
        <w:widowControl/>
        <w:numPr>
          <w:ilvl w:val="0"/>
          <w:numId w:val="59"/>
        </w:numPr>
        <w:tabs>
          <w:tab w:val="left" w:pos="1118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покрытие».</w:t>
      </w:r>
    </w:p>
    <w:p w:rsidR="00884E18" w:rsidRPr="00884E18" w:rsidRDefault="00884E18" w:rsidP="00D43D88">
      <w:pPr>
        <w:widowControl/>
        <w:numPr>
          <w:ilvl w:val="0"/>
          <w:numId w:val="59"/>
        </w:numPr>
        <w:tabs>
          <w:tab w:val="left" w:pos="1118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распашка земель;</w:t>
      </w:r>
    </w:p>
    <w:p w:rsidR="00884E18" w:rsidRPr="00884E18" w:rsidRDefault="00884E18" w:rsidP="00D43D88">
      <w:pPr>
        <w:widowControl/>
        <w:numPr>
          <w:ilvl w:val="0"/>
          <w:numId w:val="59"/>
        </w:numPr>
        <w:tabs>
          <w:tab w:val="left" w:pos="1118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размещение отвалов размываемых грунтов;</w:t>
      </w:r>
    </w:p>
    <w:p w:rsidR="00884E18" w:rsidRPr="00884E18" w:rsidRDefault="00884E18" w:rsidP="00D43D88">
      <w:pPr>
        <w:widowControl/>
        <w:numPr>
          <w:ilvl w:val="0"/>
          <w:numId w:val="59"/>
        </w:numPr>
        <w:tabs>
          <w:tab w:val="left" w:pos="1118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выпас сельскохозяйственных животных и организация для них летних лагерей,</w:t>
      </w:r>
    </w:p>
    <w:p w:rsidR="00884E18" w:rsidRPr="00884E18" w:rsidRDefault="00884E18" w:rsidP="00884E18">
      <w:pPr>
        <w:widowControl/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ванн.</w:t>
      </w:r>
    </w:p>
    <w:p w:rsidR="00884E18" w:rsidRPr="00884E18" w:rsidRDefault="00884E18" w:rsidP="00884E18">
      <w:pPr>
        <w:widowControl/>
        <w:spacing w:line="36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b/>
          <w:bCs/>
          <w:sz w:val="22"/>
          <w:szCs w:val="22"/>
        </w:rPr>
        <w:t>2.Водоохранная зона.</w:t>
      </w:r>
    </w:p>
    <w:p w:rsidR="00884E18" w:rsidRPr="00884E18" w:rsidRDefault="00884E18" w:rsidP="00884E18">
      <w:pPr>
        <w:widowControl/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В соответствии с </w:t>
      </w:r>
      <w:r w:rsidRPr="00884E18">
        <w:rPr>
          <w:rFonts w:ascii="Times New Roman" w:eastAsia="Times New Roman" w:hAnsi="Times New Roman" w:cs="Times New Roman"/>
          <w:bCs/>
          <w:sz w:val="22"/>
          <w:szCs w:val="22"/>
        </w:rPr>
        <w:t xml:space="preserve">частью 15 ст. 65 Водного кодекса Российской Федерации </w:t>
      </w:r>
      <w:r w:rsidRPr="00884E18">
        <w:rPr>
          <w:rFonts w:ascii="Times New Roman" w:eastAsia="Times New Roman" w:hAnsi="Times New Roman" w:cs="Times New Roman"/>
          <w:b/>
          <w:sz w:val="22"/>
          <w:szCs w:val="22"/>
        </w:rPr>
        <w:t>в</w:t>
      </w:r>
    </w:p>
    <w:p w:rsidR="00884E18" w:rsidRPr="00884E18" w:rsidRDefault="00884E18" w:rsidP="00884E18">
      <w:pPr>
        <w:widowControl/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границах </w:t>
      </w:r>
      <w:proofErr w:type="spellStart"/>
      <w:r w:rsidRPr="00884E18">
        <w:rPr>
          <w:rFonts w:ascii="Times New Roman" w:eastAsia="Times New Roman" w:hAnsi="Times New Roman" w:cs="Times New Roman"/>
          <w:sz w:val="22"/>
          <w:szCs w:val="22"/>
        </w:rPr>
        <w:t>водоохранных</w:t>
      </w:r>
      <w:proofErr w:type="spellEnd"/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 зон запрещаются:</w:t>
      </w:r>
    </w:p>
    <w:p w:rsidR="00884E18" w:rsidRPr="00884E18" w:rsidRDefault="00884E18" w:rsidP="00D43D88">
      <w:pPr>
        <w:widowControl/>
        <w:numPr>
          <w:ilvl w:val="0"/>
          <w:numId w:val="60"/>
        </w:numPr>
        <w:tabs>
          <w:tab w:val="left" w:pos="1118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использование сточных вод для удобрения почв;</w:t>
      </w:r>
    </w:p>
    <w:p w:rsidR="00884E18" w:rsidRPr="00884E18" w:rsidRDefault="00884E18" w:rsidP="00D43D88">
      <w:pPr>
        <w:widowControl/>
        <w:numPr>
          <w:ilvl w:val="0"/>
          <w:numId w:val="60"/>
        </w:numPr>
        <w:tabs>
          <w:tab w:val="left" w:pos="1118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884E18" w:rsidRPr="00884E18" w:rsidRDefault="00884E18" w:rsidP="00D43D88">
      <w:pPr>
        <w:widowControl/>
        <w:numPr>
          <w:ilvl w:val="0"/>
          <w:numId w:val="60"/>
        </w:numPr>
        <w:tabs>
          <w:tab w:val="left" w:pos="1118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осуществление авиационных мер по борьбе с вредителями и болезнями растений;</w:t>
      </w:r>
    </w:p>
    <w:p w:rsidR="00884E18" w:rsidRPr="00884E18" w:rsidRDefault="00884E18" w:rsidP="00D43D88">
      <w:pPr>
        <w:widowControl/>
        <w:numPr>
          <w:ilvl w:val="0"/>
          <w:numId w:val="60"/>
        </w:numPr>
        <w:tabs>
          <w:tab w:val="left" w:pos="1118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884E18" w:rsidRPr="00884E18" w:rsidRDefault="00884E18" w:rsidP="00884E18">
      <w:pPr>
        <w:widowControl/>
        <w:spacing w:line="36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b/>
          <w:bCs/>
          <w:sz w:val="22"/>
          <w:szCs w:val="22"/>
        </w:rPr>
        <w:t>3.     Санитарно-защитная зона.</w:t>
      </w:r>
    </w:p>
    <w:p w:rsidR="00884E18" w:rsidRPr="00884E18" w:rsidRDefault="00884E18" w:rsidP="00884E18">
      <w:pPr>
        <w:widowControl/>
        <w:spacing w:line="360" w:lineRule="auto"/>
        <w:ind w:firstLine="84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В соответствии с </w:t>
      </w:r>
      <w:r w:rsidRPr="00884E18">
        <w:rPr>
          <w:rFonts w:ascii="Times New Roman" w:eastAsia="Times New Roman" w:hAnsi="Times New Roman" w:cs="Times New Roman"/>
          <w:bCs/>
          <w:sz w:val="22"/>
          <w:szCs w:val="22"/>
        </w:rPr>
        <w:t xml:space="preserve">СанПиН 2.2.1/2.1.1.1200-03, утвержденным Постановлением Главного государственного санитарного врача Российской Федерации «О введении в действие СанПиН 2.2.1/2.1.1.1200-03», от 25 сентября 2007 г. N 74 зарегистрированным в Минюсте Российской Федерации 25 января 2008 г. N 10995, </w:t>
      </w:r>
      <w:r w:rsidRPr="00884E18">
        <w:rPr>
          <w:rFonts w:ascii="Times New Roman" w:eastAsia="Times New Roman" w:hAnsi="Times New Roman" w:cs="Times New Roman"/>
          <w:sz w:val="22"/>
          <w:szCs w:val="22"/>
        </w:rPr>
        <w:t>в санитарно-защитной зоне не допускается размещать:</w:t>
      </w:r>
    </w:p>
    <w:p w:rsidR="00884E18" w:rsidRPr="00884E18" w:rsidRDefault="00884E18" w:rsidP="00884E18">
      <w:pPr>
        <w:widowControl/>
        <w:tabs>
          <w:tab w:val="left" w:pos="1051"/>
        </w:tabs>
        <w:spacing w:line="360" w:lineRule="auto"/>
        <w:ind w:firstLine="859"/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884E18">
        <w:rPr>
          <w:rFonts w:ascii="Times New Roman" w:eastAsia="Times New Roman" w:hAnsi="Times New Roman" w:cs="Times New Roman"/>
          <w:sz w:val="22"/>
          <w:szCs w:val="22"/>
          <w:u w:val="single"/>
        </w:rPr>
        <w:lastRenderedPageBreak/>
        <w:t>-</w:t>
      </w:r>
      <w:r w:rsidRPr="00884E18">
        <w:rPr>
          <w:rFonts w:ascii="Times New Roman" w:eastAsia="Times New Roman" w:hAnsi="Times New Roman" w:cs="Times New Roman"/>
          <w:sz w:val="22"/>
          <w:szCs w:val="22"/>
          <w:u w:val="single"/>
        </w:rPr>
        <w:tab/>
        <w:t>жилую застройку, включая отдельные жилые дома, ландшафтно-рекреационные зоны, зоны отдыха, территории курортов, санаториев и домов отдыха, территории садоводческих товариществ и коттеджной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</w:t>
      </w:r>
    </w:p>
    <w:p w:rsidR="00884E18" w:rsidRPr="00884E18" w:rsidRDefault="00884E18" w:rsidP="00884E18">
      <w:pPr>
        <w:widowControl/>
        <w:spacing w:line="360" w:lineRule="auto"/>
        <w:ind w:firstLine="8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  <w:u w:val="single"/>
        </w:rPr>
        <w:t>В санитарно-защитной зоне и на территории</w:t>
      </w:r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</w:p>
    <w:p w:rsidR="00884E18" w:rsidRPr="00884E18" w:rsidRDefault="00884E18" w:rsidP="00884E18">
      <w:pPr>
        <w:widowControl/>
        <w:spacing w:line="360" w:lineRule="auto"/>
        <w:ind w:firstLine="8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В санитарно-защитной зоне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</w:t>
      </w:r>
    </w:p>
    <w:p w:rsidR="00884E18" w:rsidRPr="00884E18" w:rsidRDefault="00884E18" w:rsidP="00884E18">
      <w:pPr>
        <w:widowControl/>
        <w:spacing w:line="360" w:lineRule="auto"/>
        <w:ind w:firstLine="85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Санитарно-защитная зона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санитарно-защитной зоны.</w:t>
      </w:r>
    </w:p>
    <w:p w:rsidR="00884E18" w:rsidRPr="00884E18" w:rsidRDefault="00884E18" w:rsidP="00884E18">
      <w:pPr>
        <w:widowControl/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884E18">
      <w:pPr>
        <w:widowControl/>
        <w:tabs>
          <w:tab w:val="left" w:pos="1426"/>
        </w:tabs>
        <w:spacing w:line="36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b/>
          <w:bCs/>
          <w:sz w:val="22"/>
          <w:szCs w:val="22"/>
        </w:rPr>
        <w:t>4.</w:t>
      </w:r>
      <w:r w:rsidRPr="00884E18">
        <w:rPr>
          <w:rFonts w:ascii="Times New Roman" w:eastAsia="Times New Roman" w:hAnsi="Times New Roman" w:cs="Times New Roman"/>
          <w:sz w:val="22"/>
          <w:szCs w:val="22"/>
        </w:rPr>
        <w:tab/>
      </w:r>
      <w:r w:rsidRPr="00884E18">
        <w:rPr>
          <w:rFonts w:ascii="Times New Roman" w:eastAsia="Times New Roman" w:hAnsi="Times New Roman" w:cs="Times New Roman"/>
          <w:b/>
          <w:bCs/>
          <w:sz w:val="22"/>
          <w:szCs w:val="22"/>
        </w:rPr>
        <w:t>Санитарно-защитная зона кладбищ.</w:t>
      </w:r>
    </w:p>
    <w:p w:rsidR="00884E18" w:rsidRPr="00884E18" w:rsidRDefault="00884E18" w:rsidP="00884E18">
      <w:pPr>
        <w:widowControl/>
        <w:spacing w:line="360" w:lineRule="auto"/>
        <w:ind w:firstLine="84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В соответствии </w:t>
      </w:r>
      <w:r w:rsidRPr="00884E18">
        <w:rPr>
          <w:rFonts w:ascii="Times New Roman" w:eastAsia="Times New Roman" w:hAnsi="Times New Roman" w:cs="Times New Roman"/>
          <w:bCs/>
          <w:sz w:val="22"/>
          <w:szCs w:val="22"/>
        </w:rPr>
        <w:t>Санитарными правилами и нормами «Гигиенические требования к размещению, устройству и содержанию кладбищ, зданий и сооружений похоронного назначения. СанПиН 2.1.1279-03»</w:t>
      </w:r>
      <w:r w:rsidRPr="00884E1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884E18">
        <w:rPr>
          <w:rFonts w:ascii="Times New Roman" w:eastAsia="Times New Roman" w:hAnsi="Times New Roman" w:cs="Times New Roman"/>
          <w:sz w:val="22"/>
          <w:szCs w:val="22"/>
        </w:rPr>
        <w:t>в санитарно-защитной зоне кладбища запрещается:</w:t>
      </w:r>
    </w:p>
    <w:p w:rsidR="00884E18" w:rsidRPr="00884E18" w:rsidRDefault="00884E18" w:rsidP="00884E18">
      <w:pPr>
        <w:widowControl/>
        <w:tabs>
          <w:tab w:val="left" w:pos="1051"/>
        </w:tabs>
        <w:spacing w:line="360" w:lineRule="auto"/>
        <w:ind w:firstLine="85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-</w:t>
      </w:r>
      <w:r w:rsidRPr="00884E18">
        <w:rPr>
          <w:rFonts w:ascii="Times New Roman" w:eastAsia="Times New Roman" w:hAnsi="Times New Roman" w:cs="Times New Roman"/>
          <w:sz w:val="22"/>
          <w:szCs w:val="22"/>
        </w:rPr>
        <w:tab/>
        <w:t>строительство зданий и сооружений, не связанных с обслуживанием объектов похоронного назначения, за исключением культовых и обрядовых объектов.</w:t>
      </w:r>
    </w:p>
    <w:p w:rsidR="00884E18" w:rsidRPr="00884E18" w:rsidRDefault="00884E18" w:rsidP="00884E18">
      <w:pPr>
        <w:widowControl/>
        <w:tabs>
          <w:tab w:val="left" w:pos="1426"/>
        </w:tabs>
        <w:spacing w:line="36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b/>
          <w:bCs/>
          <w:sz w:val="22"/>
          <w:szCs w:val="22"/>
        </w:rPr>
        <w:t>5.</w:t>
      </w:r>
      <w:r w:rsidRPr="00884E18">
        <w:rPr>
          <w:rFonts w:ascii="Times New Roman" w:eastAsia="Times New Roman" w:hAnsi="Times New Roman" w:cs="Times New Roman"/>
          <w:sz w:val="22"/>
          <w:szCs w:val="22"/>
        </w:rPr>
        <w:tab/>
      </w:r>
      <w:r w:rsidRPr="00884E18">
        <w:rPr>
          <w:rFonts w:ascii="Times New Roman" w:eastAsia="Times New Roman" w:hAnsi="Times New Roman" w:cs="Times New Roman"/>
          <w:b/>
          <w:bCs/>
          <w:sz w:val="22"/>
          <w:szCs w:val="22"/>
        </w:rPr>
        <w:t>Охранная зона линий электропередачи.</w:t>
      </w:r>
    </w:p>
    <w:p w:rsidR="00884E18" w:rsidRPr="00884E18" w:rsidRDefault="00884E18" w:rsidP="00884E18">
      <w:pPr>
        <w:widowControl/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В соответствии с </w:t>
      </w:r>
      <w:r w:rsidRPr="00884E18">
        <w:rPr>
          <w:rFonts w:ascii="Times New Roman" w:eastAsia="Times New Roman" w:hAnsi="Times New Roman" w:cs="Times New Roman"/>
          <w:bCs/>
          <w:sz w:val="22"/>
          <w:szCs w:val="22"/>
        </w:rPr>
        <w:t>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РФ № 160 от 24 февраля 2009 года,</w:t>
      </w:r>
      <w:r w:rsidRPr="00884E1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884E18">
        <w:rPr>
          <w:rFonts w:ascii="Times New Roman" w:eastAsia="Times New Roman" w:hAnsi="Times New Roman" w:cs="Times New Roman"/>
          <w:sz w:val="22"/>
          <w:szCs w:val="22"/>
        </w:rPr>
        <w:t>в охранных зонах линий электропередачи напряжением свыше 1000 вольт, запрещается:</w:t>
      </w:r>
    </w:p>
    <w:p w:rsidR="00884E18" w:rsidRPr="00884E18" w:rsidRDefault="00884E18" w:rsidP="00D43D88">
      <w:pPr>
        <w:widowControl/>
        <w:numPr>
          <w:ilvl w:val="0"/>
          <w:numId w:val="61"/>
        </w:numPr>
        <w:tabs>
          <w:tab w:val="left" w:pos="1075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складировать или размещать хранилища любых, в том числе горюче-смазочных, материалов;</w:t>
      </w:r>
    </w:p>
    <w:p w:rsidR="00884E18" w:rsidRPr="00884E18" w:rsidRDefault="00884E18" w:rsidP="00D43D88">
      <w:pPr>
        <w:widowControl/>
        <w:numPr>
          <w:ilvl w:val="0"/>
          <w:numId w:val="61"/>
        </w:numPr>
        <w:tabs>
          <w:tab w:val="left" w:pos="1075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</w:t>
      </w:r>
      <w:r w:rsidRPr="00884E18">
        <w:rPr>
          <w:rFonts w:ascii="Times New Roman" w:eastAsia="Times New Roman" w:hAnsi="Times New Roman" w:cs="Times New Roman"/>
          <w:sz w:val="22"/>
          <w:szCs w:val="22"/>
        </w:rPr>
        <w:lastRenderedPageBreak/>
        <w:t>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</w:p>
    <w:p w:rsidR="00884E18" w:rsidRPr="00884E18" w:rsidRDefault="00884E18" w:rsidP="00D43D88">
      <w:pPr>
        <w:widowControl/>
        <w:numPr>
          <w:ilvl w:val="0"/>
          <w:numId w:val="61"/>
        </w:numPr>
        <w:tabs>
          <w:tab w:val="left" w:pos="1075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:rsidR="00884E18" w:rsidRPr="00884E18" w:rsidRDefault="00884E18" w:rsidP="00D43D88">
      <w:pPr>
        <w:widowControl/>
        <w:numPr>
          <w:ilvl w:val="0"/>
          <w:numId w:val="61"/>
        </w:numPr>
        <w:tabs>
          <w:tab w:val="left" w:pos="1075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</w:r>
    </w:p>
    <w:p w:rsidR="00884E18" w:rsidRPr="00884E18" w:rsidRDefault="00884E18" w:rsidP="00D43D88">
      <w:pPr>
        <w:widowControl/>
        <w:numPr>
          <w:ilvl w:val="0"/>
          <w:numId w:val="61"/>
        </w:numPr>
        <w:tabs>
          <w:tab w:val="left" w:pos="1075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осуществлять проход судов с поднятыми стрелами кранов и других механизмов (в охранных зонах воздушных линий электропередачи).</w:t>
      </w:r>
    </w:p>
    <w:p w:rsidR="00884E18" w:rsidRPr="00884E18" w:rsidRDefault="00884E18" w:rsidP="00884E18">
      <w:pPr>
        <w:widowControl/>
        <w:spacing w:line="360" w:lineRule="auto"/>
        <w:ind w:firstLine="89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884E18" w:rsidRPr="00884E18" w:rsidRDefault="00884E18" w:rsidP="00884E18">
      <w:pPr>
        <w:widowControl/>
        <w:tabs>
          <w:tab w:val="left" w:pos="1162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-</w:t>
      </w:r>
      <w:r w:rsidRPr="00884E18">
        <w:rPr>
          <w:rFonts w:ascii="Times New Roman" w:eastAsia="Times New Roman" w:hAnsi="Times New Roman" w:cs="Times New Roman"/>
          <w:sz w:val="22"/>
          <w:szCs w:val="22"/>
        </w:rPr>
        <w:tab/>
        <w:t>строительство, капитальный ремонт, реконструкция или снос зданий и сооружений;</w:t>
      </w:r>
    </w:p>
    <w:p w:rsidR="00884E18" w:rsidRPr="00884E18" w:rsidRDefault="00884E18" w:rsidP="00884E18">
      <w:pPr>
        <w:widowControl/>
        <w:numPr>
          <w:ilvl w:val="0"/>
          <w:numId w:val="33"/>
        </w:numPr>
        <w:tabs>
          <w:tab w:val="left" w:pos="1042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горные, взрывные, мелиоративные работы, в том числе связанные с временным затоплением земель;</w:t>
      </w:r>
    </w:p>
    <w:p w:rsidR="00884E18" w:rsidRPr="00884E18" w:rsidRDefault="00884E18" w:rsidP="00884E18">
      <w:pPr>
        <w:widowControl/>
        <w:numPr>
          <w:ilvl w:val="0"/>
          <w:numId w:val="33"/>
        </w:numPr>
        <w:tabs>
          <w:tab w:val="left" w:pos="1042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посадка и вырубка деревьев и кустарников;</w:t>
      </w:r>
    </w:p>
    <w:p w:rsidR="00884E18" w:rsidRPr="00884E18" w:rsidRDefault="00884E18" w:rsidP="00884E18">
      <w:pPr>
        <w:widowControl/>
        <w:numPr>
          <w:ilvl w:val="0"/>
          <w:numId w:val="33"/>
        </w:numPr>
        <w:tabs>
          <w:tab w:val="left" w:pos="1042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884E18" w:rsidRPr="00884E18" w:rsidRDefault="00884E18" w:rsidP="00884E18">
      <w:pPr>
        <w:widowControl/>
        <w:numPr>
          <w:ilvl w:val="0"/>
          <w:numId w:val="33"/>
        </w:numPr>
        <w:tabs>
          <w:tab w:val="left" w:pos="1042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</w:t>
      </w:r>
    </w:p>
    <w:p w:rsidR="00884E18" w:rsidRPr="00884E18" w:rsidRDefault="00884E18" w:rsidP="00884E18">
      <w:pPr>
        <w:widowControl/>
        <w:numPr>
          <w:ilvl w:val="0"/>
          <w:numId w:val="32"/>
        </w:numPr>
        <w:tabs>
          <w:tab w:val="left" w:pos="1027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884E18" w:rsidRPr="00884E18" w:rsidRDefault="00884E18" w:rsidP="00884E18">
      <w:pPr>
        <w:widowControl/>
        <w:numPr>
          <w:ilvl w:val="0"/>
          <w:numId w:val="32"/>
        </w:numPr>
        <w:tabs>
          <w:tab w:val="left" w:pos="1027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:rsidR="00884E18" w:rsidRPr="00884E18" w:rsidRDefault="00884E18" w:rsidP="00884E18">
      <w:pPr>
        <w:widowControl/>
        <w:numPr>
          <w:ilvl w:val="0"/>
          <w:numId w:val="32"/>
        </w:numPr>
        <w:tabs>
          <w:tab w:val="left" w:pos="1027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:rsidR="00884E18" w:rsidRPr="00884E18" w:rsidRDefault="00884E18" w:rsidP="00884E18">
      <w:pPr>
        <w:widowControl/>
        <w:tabs>
          <w:tab w:val="left" w:pos="1219"/>
        </w:tabs>
        <w:spacing w:line="360" w:lineRule="auto"/>
        <w:ind w:firstLine="85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-</w:t>
      </w:r>
      <w:r w:rsidRPr="00884E18">
        <w:rPr>
          <w:rFonts w:ascii="Times New Roman" w:eastAsia="Times New Roman" w:hAnsi="Times New Roman" w:cs="Times New Roman"/>
          <w:sz w:val="22"/>
          <w:szCs w:val="22"/>
        </w:rPr>
        <w:tab/>
        <w:t>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:rsidR="00884E18" w:rsidRPr="00884E18" w:rsidRDefault="00884E18" w:rsidP="00884E18">
      <w:pPr>
        <w:widowControl/>
        <w:tabs>
          <w:tab w:val="left" w:pos="1214"/>
        </w:tabs>
        <w:spacing w:line="36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b/>
          <w:bCs/>
          <w:sz w:val="22"/>
          <w:szCs w:val="22"/>
        </w:rPr>
        <w:t>6.</w:t>
      </w:r>
      <w:r w:rsidRPr="00884E18">
        <w:rPr>
          <w:rFonts w:ascii="Times New Roman" w:eastAsia="Times New Roman" w:hAnsi="Times New Roman" w:cs="Times New Roman"/>
          <w:sz w:val="22"/>
          <w:szCs w:val="22"/>
        </w:rPr>
        <w:tab/>
      </w:r>
      <w:r w:rsidRPr="00884E18">
        <w:rPr>
          <w:rFonts w:ascii="Times New Roman" w:eastAsia="Times New Roman" w:hAnsi="Times New Roman" w:cs="Times New Roman"/>
          <w:b/>
          <w:bCs/>
          <w:sz w:val="22"/>
          <w:szCs w:val="22"/>
        </w:rPr>
        <w:t>Зона санитарной охраны источников водоснабжения (1 пояс).</w:t>
      </w:r>
    </w:p>
    <w:p w:rsidR="00884E18" w:rsidRPr="00884E18" w:rsidRDefault="00884E18" w:rsidP="00884E18">
      <w:pPr>
        <w:widowControl/>
        <w:spacing w:line="360" w:lineRule="auto"/>
        <w:ind w:firstLine="8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В соответствии с </w:t>
      </w:r>
      <w:r w:rsidRPr="00884E18">
        <w:rPr>
          <w:rFonts w:ascii="Times New Roman" w:eastAsia="Times New Roman" w:hAnsi="Times New Roman" w:cs="Times New Roman"/>
          <w:bCs/>
          <w:sz w:val="22"/>
          <w:szCs w:val="22"/>
        </w:rPr>
        <w:t>"СанПиН 2.1.4.1110-02.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нормы",</w:t>
      </w:r>
      <w:r w:rsidRPr="00884E1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884E18">
        <w:rPr>
          <w:rFonts w:ascii="Times New Roman" w:eastAsia="Times New Roman" w:hAnsi="Times New Roman" w:cs="Times New Roman"/>
          <w:sz w:val="22"/>
          <w:szCs w:val="22"/>
        </w:rPr>
        <w:t>утвержденным Главным государственным санитарным врачом РФ 26.02.2002, в первом поясе зон санитарной охраны устанавливаются следующие ограничения.</w:t>
      </w:r>
    </w:p>
    <w:p w:rsidR="00884E18" w:rsidRPr="00884E18" w:rsidRDefault="00884E18" w:rsidP="00884E18">
      <w:pPr>
        <w:widowControl/>
        <w:spacing w:line="360" w:lineRule="auto"/>
        <w:ind w:firstLine="8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</w:t>
      </w:r>
      <w:r w:rsidRPr="00884E18">
        <w:rPr>
          <w:rFonts w:ascii="Times New Roman" w:eastAsia="Times New Roman" w:hAnsi="Times New Roman" w:cs="Times New Roman"/>
          <w:sz w:val="22"/>
          <w:szCs w:val="22"/>
        </w:rPr>
        <w:lastRenderedPageBreak/>
        <w:t>сооружений, в том числе прокладка трубопроводов различного назначения, размещение жилых и хозяйственно - бытовых зданий, проживание людей, применение ядохимикатов и удобрений.</w:t>
      </w:r>
    </w:p>
    <w:p w:rsidR="00884E18" w:rsidRPr="00884E18" w:rsidRDefault="00884E18" w:rsidP="00884E18">
      <w:pPr>
        <w:widowControl/>
        <w:spacing w:line="360" w:lineRule="auto"/>
        <w:ind w:firstLine="84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</w:t>
      </w:r>
    </w:p>
    <w:p w:rsidR="00884E18" w:rsidRPr="00884E18" w:rsidRDefault="00884E18" w:rsidP="00884E18">
      <w:pPr>
        <w:widowControl/>
        <w:spacing w:line="360" w:lineRule="auto"/>
        <w:ind w:firstLine="8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884E18" w:rsidRPr="00884E18" w:rsidRDefault="00884E18" w:rsidP="00884E18">
      <w:pPr>
        <w:widowControl/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884E18" w:rsidRPr="00884E18" w:rsidRDefault="00884E18" w:rsidP="00884E18">
      <w:pPr>
        <w:widowControl/>
        <w:tabs>
          <w:tab w:val="left" w:pos="1214"/>
        </w:tabs>
        <w:spacing w:line="36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b/>
          <w:bCs/>
          <w:sz w:val="22"/>
          <w:szCs w:val="22"/>
        </w:rPr>
        <w:t>7.</w:t>
      </w:r>
      <w:r w:rsidRPr="00884E18">
        <w:rPr>
          <w:rFonts w:ascii="Times New Roman" w:eastAsia="Times New Roman" w:hAnsi="Times New Roman" w:cs="Times New Roman"/>
          <w:sz w:val="22"/>
          <w:szCs w:val="22"/>
        </w:rPr>
        <w:tab/>
      </w:r>
      <w:r w:rsidRPr="00884E18">
        <w:rPr>
          <w:rFonts w:ascii="Times New Roman" w:eastAsia="Times New Roman" w:hAnsi="Times New Roman" w:cs="Times New Roman"/>
          <w:b/>
          <w:bCs/>
          <w:sz w:val="22"/>
          <w:szCs w:val="22"/>
        </w:rPr>
        <w:t>Зона санитарной охраны источников водоснабжения (2 пояс).</w:t>
      </w:r>
    </w:p>
    <w:p w:rsidR="00884E18" w:rsidRPr="00884E18" w:rsidRDefault="00884E18" w:rsidP="00884E18">
      <w:pPr>
        <w:widowControl/>
        <w:spacing w:line="360" w:lineRule="auto"/>
        <w:ind w:firstLine="8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В соответствии с </w:t>
      </w:r>
      <w:r w:rsidRPr="00884E18">
        <w:rPr>
          <w:rFonts w:ascii="Times New Roman" w:eastAsia="Times New Roman" w:hAnsi="Times New Roman" w:cs="Times New Roman"/>
          <w:bCs/>
          <w:sz w:val="22"/>
          <w:szCs w:val="22"/>
        </w:rPr>
        <w:t>"СанПиН 2.1.4.1110-02. 2.1.4. Питьевая вода и водоснабжение населенных мест. Зоны санитарной охраны источников водоснабжения и водопроводов питьевого  назначения.   Санитарные  правила  и  нормы"</w:t>
      </w:r>
      <w:r w:rsidRPr="00884E18">
        <w:rPr>
          <w:rFonts w:ascii="Times New Roman" w:eastAsia="Times New Roman" w:hAnsi="Times New Roman" w:cs="Times New Roman"/>
          <w:b/>
          <w:sz w:val="22"/>
          <w:szCs w:val="22"/>
        </w:rPr>
        <w:t>,</w:t>
      </w:r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  утвержденным  Главным государственным санитарным врачом РФ 26.02.2002, во втором поясе зон санитарной охраны устанавливаются следующие ограничения.</w:t>
      </w:r>
    </w:p>
    <w:p w:rsidR="00884E18" w:rsidRPr="00884E18" w:rsidRDefault="00884E18" w:rsidP="00884E18">
      <w:pPr>
        <w:widowControl/>
        <w:spacing w:line="360" w:lineRule="auto"/>
        <w:ind w:firstLine="8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</w:t>
      </w:r>
      <w:proofErr w:type="spellStart"/>
      <w:r w:rsidRPr="00884E18">
        <w:rPr>
          <w:rFonts w:ascii="Times New Roman" w:eastAsia="Times New Roman" w:hAnsi="Times New Roman" w:cs="Times New Roman"/>
          <w:sz w:val="22"/>
          <w:szCs w:val="22"/>
        </w:rPr>
        <w:t>санитарно</w:t>
      </w:r>
      <w:proofErr w:type="spellEnd"/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 - эпидемиологического надзора.</w:t>
      </w:r>
    </w:p>
    <w:p w:rsidR="00884E18" w:rsidRPr="00884E18" w:rsidRDefault="00884E18" w:rsidP="00884E18">
      <w:pPr>
        <w:widowControl/>
        <w:spacing w:line="360" w:lineRule="auto"/>
        <w:ind w:firstLine="84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Запрещение закачки отработанных вод в подземные горизонты, подземного складирования твердых отходов и разработки недр земли.</w:t>
      </w:r>
    </w:p>
    <w:p w:rsidR="00884E18" w:rsidRPr="00884E18" w:rsidRDefault="00884E18" w:rsidP="00884E18">
      <w:pPr>
        <w:widowControl/>
        <w:spacing w:line="360" w:lineRule="auto"/>
        <w:ind w:firstLine="84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Запрещение размещения складов горюче - смазочных материалов, ядохимикатов и минеральных удобрений, накопителей </w:t>
      </w:r>
      <w:proofErr w:type="spellStart"/>
      <w:r w:rsidRPr="00884E18">
        <w:rPr>
          <w:rFonts w:ascii="Times New Roman" w:eastAsia="Times New Roman" w:hAnsi="Times New Roman" w:cs="Times New Roman"/>
          <w:sz w:val="22"/>
          <w:szCs w:val="22"/>
        </w:rPr>
        <w:t>промстоков</w:t>
      </w:r>
      <w:proofErr w:type="spellEnd"/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884E18">
        <w:rPr>
          <w:rFonts w:ascii="Times New Roman" w:eastAsia="Times New Roman" w:hAnsi="Times New Roman" w:cs="Times New Roman"/>
          <w:sz w:val="22"/>
          <w:szCs w:val="22"/>
        </w:rPr>
        <w:t>шламохранилищ</w:t>
      </w:r>
      <w:proofErr w:type="spellEnd"/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 и других объектов, обусловливающих опасность химического загрязнения подземных вод.</w:t>
      </w:r>
    </w:p>
    <w:p w:rsidR="00884E18" w:rsidRPr="00884E18" w:rsidRDefault="00884E18" w:rsidP="00884E18">
      <w:pPr>
        <w:widowControl/>
        <w:spacing w:line="360" w:lineRule="auto"/>
        <w:ind w:firstLine="84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884E18" w:rsidRPr="00884E18" w:rsidRDefault="00884E18" w:rsidP="00884E18">
      <w:pPr>
        <w:widowControl/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применение удобрений и ядохимикатов;</w:t>
      </w:r>
    </w:p>
    <w:p w:rsidR="00884E18" w:rsidRPr="00884E18" w:rsidRDefault="00884E18" w:rsidP="00884E18">
      <w:pPr>
        <w:widowControl/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рубка леса главного пользования и реконструкции.</w:t>
      </w:r>
    </w:p>
    <w:p w:rsidR="00884E18" w:rsidRPr="00884E18" w:rsidRDefault="00884E18" w:rsidP="00884E18">
      <w:pPr>
        <w:widowControl/>
        <w:spacing w:line="36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8. </w:t>
      </w:r>
      <w:proofErr w:type="spellStart"/>
      <w:r w:rsidRPr="00884E18">
        <w:rPr>
          <w:rFonts w:ascii="Times New Roman" w:eastAsia="Times New Roman" w:hAnsi="Times New Roman" w:cs="Times New Roman"/>
          <w:b/>
          <w:bCs/>
          <w:sz w:val="22"/>
          <w:szCs w:val="22"/>
        </w:rPr>
        <w:t>Сантарно</w:t>
      </w:r>
      <w:proofErr w:type="spellEnd"/>
      <w:r w:rsidRPr="00884E18">
        <w:rPr>
          <w:rFonts w:ascii="Times New Roman" w:eastAsia="Times New Roman" w:hAnsi="Times New Roman" w:cs="Times New Roman"/>
          <w:b/>
          <w:bCs/>
          <w:sz w:val="22"/>
          <w:szCs w:val="22"/>
        </w:rPr>
        <w:t>-защитная полоса водоводов.</w:t>
      </w:r>
    </w:p>
    <w:p w:rsidR="00884E18" w:rsidRPr="00884E18" w:rsidRDefault="00884E18" w:rsidP="00884E18">
      <w:pPr>
        <w:widowControl/>
        <w:spacing w:line="360" w:lineRule="auto"/>
        <w:ind w:firstLine="8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В соответствии с </w:t>
      </w:r>
      <w:r w:rsidRPr="00884E18">
        <w:rPr>
          <w:rFonts w:ascii="Times New Roman" w:eastAsia="Times New Roman" w:hAnsi="Times New Roman" w:cs="Times New Roman"/>
          <w:bCs/>
          <w:sz w:val="22"/>
          <w:szCs w:val="22"/>
        </w:rPr>
        <w:t>"СанПиН 2.1.4.1110-02.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нормы",</w:t>
      </w:r>
      <w:r w:rsidRPr="00884E1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утвержденным Главным государственным санитарным врачом РФ 26.02.2002, пределах </w:t>
      </w:r>
      <w:proofErr w:type="spellStart"/>
      <w:r w:rsidRPr="00884E18">
        <w:rPr>
          <w:rFonts w:ascii="Times New Roman" w:eastAsia="Times New Roman" w:hAnsi="Times New Roman" w:cs="Times New Roman"/>
          <w:sz w:val="22"/>
          <w:szCs w:val="22"/>
        </w:rPr>
        <w:t>санитарно</w:t>
      </w:r>
      <w:proofErr w:type="spellEnd"/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 - защитной полосы водоводов должны отсутствовать источники загрязнения почвы и грунтовых вод.</w:t>
      </w:r>
    </w:p>
    <w:p w:rsidR="00884E18" w:rsidRPr="00884E18" w:rsidRDefault="00884E18" w:rsidP="00884E18">
      <w:pPr>
        <w:widowControl/>
        <w:spacing w:line="36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b/>
          <w:bCs/>
          <w:sz w:val="22"/>
          <w:szCs w:val="22"/>
        </w:rPr>
        <w:t>9. Охранная зона газораспределительных сетей.</w:t>
      </w:r>
    </w:p>
    <w:p w:rsidR="00884E18" w:rsidRPr="00884E18" w:rsidRDefault="00884E18" w:rsidP="00884E18">
      <w:pPr>
        <w:widowControl/>
        <w:spacing w:line="360" w:lineRule="auto"/>
        <w:ind w:firstLine="566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Ограничения использования территории устанавливаются </w:t>
      </w:r>
      <w:r w:rsidRPr="00884E18">
        <w:rPr>
          <w:rFonts w:ascii="Times New Roman" w:eastAsia="Times New Roman" w:hAnsi="Times New Roman" w:cs="Times New Roman"/>
          <w:bCs/>
          <w:sz w:val="22"/>
          <w:szCs w:val="22"/>
        </w:rPr>
        <w:t>Правилами охраны газораспределительных сетей, утвержденными Постановление Правительства РФ от 20.11.2000 N 878:</w:t>
      </w:r>
    </w:p>
    <w:p w:rsidR="00884E18" w:rsidRPr="00884E18" w:rsidRDefault="00884E18" w:rsidP="00884E18">
      <w:pPr>
        <w:widowControl/>
        <w:spacing w:line="360" w:lineRule="auto"/>
        <w:ind w:firstLine="53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lastRenderedPageBreak/>
        <w:t>Любые работы в охранных зонах газораспределительных сетей производятся при строгом выполнении требований по сохранности вскрываемых сетей и других инженерных коммуникаций, а также по осуществлению безопасного проезда специального автотранспорта и прохода пешеходов.</w:t>
      </w:r>
    </w:p>
    <w:p w:rsidR="00884E18" w:rsidRPr="00884E18" w:rsidRDefault="00884E18" w:rsidP="00884E18">
      <w:pPr>
        <w:widowControl/>
        <w:spacing w:line="360" w:lineRule="auto"/>
        <w:ind w:firstLine="52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>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запрещается:</w:t>
      </w:r>
    </w:p>
    <w:p w:rsidR="00884E18" w:rsidRPr="00884E18" w:rsidRDefault="00884E18" w:rsidP="00884E18">
      <w:pPr>
        <w:widowControl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а) строить объекты </w:t>
      </w:r>
      <w:proofErr w:type="spellStart"/>
      <w:r w:rsidRPr="00884E18">
        <w:rPr>
          <w:rFonts w:ascii="Times New Roman" w:eastAsia="Times New Roman" w:hAnsi="Times New Roman" w:cs="Times New Roman"/>
          <w:sz w:val="22"/>
          <w:szCs w:val="22"/>
        </w:rPr>
        <w:t>жилищно</w:t>
      </w:r>
      <w:proofErr w:type="spellEnd"/>
      <w:r w:rsidRPr="00884E18">
        <w:rPr>
          <w:rFonts w:ascii="Times New Roman" w:eastAsia="Times New Roman" w:hAnsi="Times New Roman" w:cs="Times New Roman"/>
          <w:sz w:val="22"/>
          <w:szCs w:val="22"/>
        </w:rPr>
        <w:t xml:space="preserve"> - гражданского и производственного назначения</w:t>
      </w:r>
      <w:r w:rsidRPr="00884E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4E18" w:rsidRPr="00884E18" w:rsidRDefault="00884E18" w:rsidP="00884E18">
      <w:pPr>
        <w:widowControl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884E18" w:rsidRPr="00884E18" w:rsidSect="006E2153">
          <w:footerReference w:type="even" r:id="rId10"/>
          <w:footerReference w:type="default" r:id="rId11"/>
          <w:pgSz w:w="11905" w:h="16837"/>
          <w:pgMar w:top="993" w:right="843" w:bottom="578" w:left="1419" w:header="720" w:footer="720" w:gutter="0"/>
          <w:cols w:space="60"/>
          <w:noEndnote/>
        </w:sectPr>
      </w:pPr>
    </w:p>
    <w:p w:rsidR="00884E18" w:rsidRPr="00884E18" w:rsidRDefault="00884E18" w:rsidP="00884E18">
      <w:pPr>
        <w:widowControl/>
        <w:tabs>
          <w:tab w:val="left" w:pos="80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E18">
        <w:rPr>
          <w:rFonts w:ascii="Times New Roman" w:eastAsia="Times New Roman" w:hAnsi="Times New Roman" w:cs="Times New Roman"/>
          <w:sz w:val="24"/>
          <w:szCs w:val="24"/>
        </w:rPr>
        <w:lastRenderedPageBreak/>
        <w:t>б)</w:t>
      </w:r>
      <w:r w:rsidRPr="00884E18">
        <w:rPr>
          <w:rFonts w:ascii="Times New Roman" w:eastAsia="Times New Roman" w:hAnsi="Times New Roman" w:cs="Times New Roman"/>
          <w:sz w:val="24"/>
          <w:szCs w:val="24"/>
        </w:rPr>
        <w:tab/>
        <w:t>сносить и реконструировать мосты, коллекторы, автомобильные и железные дороги с</w:t>
      </w:r>
      <w:r w:rsidRPr="00884E18">
        <w:rPr>
          <w:rFonts w:ascii="Times New Roman" w:eastAsia="Times New Roman" w:hAnsi="Times New Roman" w:cs="Times New Roman"/>
          <w:sz w:val="24"/>
          <w:szCs w:val="24"/>
        </w:rPr>
        <w:br/>
        <w:t>расположенными на них газораспределительными сетями без предварительного выноса этих</w:t>
      </w:r>
      <w:r w:rsidRPr="00884E18">
        <w:rPr>
          <w:rFonts w:ascii="Times New Roman" w:eastAsia="Times New Roman" w:hAnsi="Times New Roman" w:cs="Times New Roman"/>
          <w:sz w:val="24"/>
          <w:szCs w:val="24"/>
        </w:rPr>
        <w:br/>
        <w:t>газопроводов по согласованию с эксплуатационными организациями;</w:t>
      </w:r>
    </w:p>
    <w:p w:rsidR="00884E18" w:rsidRPr="00884E18" w:rsidRDefault="00884E18" w:rsidP="00884E18">
      <w:pPr>
        <w:widowControl/>
        <w:tabs>
          <w:tab w:val="left" w:pos="80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E18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884E18">
        <w:rPr>
          <w:rFonts w:ascii="Times New Roman" w:eastAsia="Times New Roman" w:hAnsi="Times New Roman" w:cs="Times New Roman"/>
          <w:sz w:val="24"/>
          <w:szCs w:val="24"/>
        </w:rPr>
        <w:tab/>
        <w:t>разрушать берегоукрепительные сооружения, водопропускные устройства, земляные</w:t>
      </w:r>
      <w:r w:rsidRPr="00884E18">
        <w:rPr>
          <w:rFonts w:ascii="Times New Roman" w:eastAsia="Times New Roman" w:hAnsi="Times New Roman" w:cs="Times New Roman"/>
          <w:sz w:val="24"/>
          <w:szCs w:val="24"/>
        </w:rPr>
        <w:br/>
        <w:t>и иные сооружения, предохраняющие газораспределительные сети от разрушений;</w:t>
      </w:r>
    </w:p>
    <w:p w:rsidR="00884E18" w:rsidRPr="00884E18" w:rsidRDefault="00884E18" w:rsidP="00884E18">
      <w:pPr>
        <w:widowControl/>
        <w:tabs>
          <w:tab w:val="left" w:pos="80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E18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884E18">
        <w:rPr>
          <w:rFonts w:ascii="Times New Roman" w:eastAsia="Times New Roman" w:hAnsi="Times New Roman" w:cs="Times New Roman"/>
          <w:sz w:val="24"/>
          <w:szCs w:val="24"/>
        </w:rPr>
        <w:tab/>
        <w:t xml:space="preserve">перемещать, повреждать, засыпать и уничтожать опознавательные знаки, </w:t>
      </w:r>
      <w:proofErr w:type="spellStart"/>
      <w:r w:rsidRPr="00884E18">
        <w:rPr>
          <w:rFonts w:ascii="Times New Roman" w:eastAsia="Times New Roman" w:hAnsi="Times New Roman" w:cs="Times New Roman"/>
          <w:sz w:val="24"/>
          <w:szCs w:val="24"/>
        </w:rPr>
        <w:t>контрольно</w:t>
      </w:r>
      <w:proofErr w:type="spellEnd"/>
      <w:r w:rsidRPr="00884E18">
        <w:rPr>
          <w:rFonts w:ascii="Times New Roman" w:eastAsia="Times New Roman" w:hAnsi="Times New Roman" w:cs="Times New Roman"/>
          <w:sz w:val="24"/>
          <w:szCs w:val="24"/>
        </w:rPr>
        <w:br/>
        <w:t>- измерительные пункты и другие устройства газораспределительных сетей;</w:t>
      </w:r>
    </w:p>
    <w:p w:rsidR="00884E18" w:rsidRPr="00884E18" w:rsidRDefault="00884E18" w:rsidP="00884E18">
      <w:pPr>
        <w:widowControl/>
        <w:tabs>
          <w:tab w:val="left" w:pos="80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E18">
        <w:rPr>
          <w:rFonts w:ascii="Times New Roman" w:eastAsia="Times New Roman" w:hAnsi="Times New Roman" w:cs="Times New Roman"/>
          <w:sz w:val="24"/>
          <w:szCs w:val="24"/>
        </w:rPr>
        <w:t>д)</w:t>
      </w:r>
      <w:r w:rsidRPr="00884E18">
        <w:rPr>
          <w:rFonts w:ascii="Times New Roman" w:eastAsia="Times New Roman" w:hAnsi="Times New Roman" w:cs="Times New Roman"/>
          <w:sz w:val="24"/>
          <w:szCs w:val="24"/>
        </w:rPr>
        <w:tab/>
        <w:t>устраивать свалки и склады, разливать растворы кислот, солей, щелочей и других</w:t>
      </w:r>
      <w:r w:rsidRPr="00884E18">
        <w:rPr>
          <w:rFonts w:ascii="Times New Roman" w:eastAsia="Times New Roman" w:hAnsi="Times New Roman" w:cs="Times New Roman"/>
          <w:sz w:val="24"/>
          <w:szCs w:val="24"/>
        </w:rPr>
        <w:br/>
        <w:t>химически активных веществ;</w:t>
      </w:r>
    </w:p>
    <w:p w:rsidR="00884E18" w:rsidRPr="00884E18" w:rsidRDefault="00884E18" w:rsidP="00884E18">
      <w:pPr>
        <w:widowControl/>
        <w:tabs>
          <w:tab w:val="left" w:pos="80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E18">
        <w:rPr>
          <w:rFonts w:ascii="Times New Roman" w:eastAsia="Times New Roman" w:hAnsi="Times New Roman" w:cs="Times New Roman"/>
          <w:sz w:val="24"/>
          <w:szCs w:val="24"/>
        </w:rPr>
        <w:t>е)</w:t>
      </w:r>
      <w:r w:rsidRPr="00884E18">
        <w:rPr>
          <w:rFonts w:ascii="Times New Roman" w:eastAsia="Times New Roman" w:hAnsi="Times New Roman" w:cs="Times New Roman"/>
          <w:sz w:val="24"/>
          <w:szCs w:val="24"/>
        </w:rPr>
        <w:tab/>
        <w:t>огораживать и перегораживать охранные зоны, препятствовать доступу персонала</w:t>
      </w:r>
      <w:r w:rsidRPr="00884E18">
        <w:rPr>
          <w:rFonts w:ascii="Times New Roman" w:eastAsia="Times New Roman" w:hAnsi="Times New Roman" w:cs="Times New Roman"/>
          <w:sz w:val="24"/>
          <w:szCs w:val="24"/>
        </w:rPr>
        <w:br/>
        <w:t>эксплуатационных организаций к газораспределительным сетям, проведению обслуживания</w:t>
      </w:r>
      <w:r w:rsidRPr="00884E18">
        <w:rPr>
          <w:rFonts w:ascii="Times New Roman" w:eastAsia="Times New Roman" w:hAnsi="Times New Roman" w:cs="Times New Roman"/>
          <w:sz w:val="24"/>
          <w:szCs w:val="24"/>
        </w:rPr>
        <w:br/>
        <w:t>и устранению повреждений газораспределительных сетей;</w:t>
      </w:r>
    </w:p>
    <w:p w:rsidR="00884E18" w:rsidRPr="00884E18" w:rsidRDefault="00884E18" w:rsidP="00884E18">
      <w:pPr>
        <w:widowControl/>
        <w:tabs>
          <w:tab w:val="left" w:pos="802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E18">
        <w:rPr>
          <w:rFonts w:ascii="Times New Roman" w:eastAsia="Times New Roman" w:hAnsi="Times New Roman" w:cs="Times New Roman"/>
          <w:sz w:val="24"/>
          <w:szCs w:val="24"/>
        </w:rPr>
        <w:t>ж)</w:t>
      </w:r>
      <w:r w:rsidRPr="00884E18">
        <w:rPr>
          <w:rFonts w:ascii="Times New Roman" w:eastAsia="Times New Roman" w:hAnsi="Times New Roman" w:cs="Times New Roman"/>
          <w:sz w:val="24"/>
          <w:szCs w:val="24"/>
        </w:rPr>
        <w:tab/>
        <w:t>разводить огонь и размещать источники огня;</w:t>
      </w:r>
    </w:p>
    <w:p w:rsidR="00884E18" w:rsidRPr="00884E18" w:rsidRDefault="00884E18" w:rsidP="00884E18">
      <w:pPr>
        <w:widowControl/>
        <w:tabs>
          <w:tab w:val="left" w:pos="93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E18">
        <w:rPr>
          <w:rFonts w:ascii="Times New Roman" w:eastAsia="Times New Roman" w:hAnsi="Times New Roman" w:cs="Times New Roman"/>
          <w:sz w:val="24"/>
          <w:szCs w:val="24"/>
        </w:rPr>
        <w:t>з)</w:t>
      </w:r>
      <w:r w:rsidRPr="00884E18">
        <w:rPr>
          <w:rFonts w:ascii="Times New Roman" w:eastAsia="Times New Roman" w:hAnsi="Times New Roman" w:cs="Times New Roman"/>
          <w:sz w:val="24"/>
          <w:szCs w:val="24"/>
        </w:rPr>
        <w:tab/>
        <w:t>рыть погреба, копать и обрабатывать почву сельскохозяйственными и</w:t>
      </w:r>
      <w:r w:rsidRPr="00884E18">
        <w:rPr>
          <w:rFonts w:ascii="Times New Roman" w:eastAsia="Times New Roman" w:hAnsi="Times New Roman" w:cs="Times New Roman"/>
          <w:sz w:val="24"/>
          <w:szCs w:val="24"/>
        </w:rPr>
        <w:br/>
        <w:t>мелиоративными орудиями и механизмами на глубину более 0,3 метра;</w:t>
      </w:r>
    </w:p>
    <w:p w:rsidR="00884E18" w:rsidRPr="00884E18" w:rsidRDefault="00884E18" w:rsidP="00884E18">
      <w:pPr>
        <w:widowControl/>
        <w:tabs>
          <w:tab w:val="left" w:pos="93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E18">
        <w:rPr>
          <w:rFonts w:ascii="Times New Roman" w:eastAsia="Times New Roman" w:hAnsi="Times New Roman" w:cs="Times New Roman"/>
          <w:sz w:val="24"/>
          <w:szCs w:val="24"/>
        </w:rPr>
        <w:t>и)</w:t>
      </w:r>
      <w:r w:rsidRPr="00884E18">
        <w:rPr>
          <w:rFonts w:ascii="Times New Roman" w:eastAsia="Times New Roman" w:hAnsi="Times New Roman" w:cs="Times New Roman"/>
          <w:sz w:val="24"/>
          <w:szCs w:val="24"/>
        </w:rPr>
        <w:tab/>
        <w:t>открывать калитки и двери газорегуляторных пунктов, станций катодной и</w:t>
      </w:r>
      <w:r w:rsidRPr="00884E18">
        <w:rPr>
          <w:rFonts w:ascii="Times New Roman" w:eastAsia="Times New Roman" w:hAnsi="Times New Roman" w:cs="Times New Roman"/>
          <w:sz w:val="24"/>
          <w:szCs w:val="24"/>
        </w:rPr>
        <w:br/>
        <w:t>дренажной защиты, люки подземных колодцев, включать или отключать электроснабжение</w:t>
      </w:r>
      <w:r w:rsidRPr="00884E18">
        <w:rPr>
          <w:rFonts w:ascii="Times New Roman" w:eastAsia="Times New Roman" w:hAnsi="Times New Roman" w:cs="Times New Roman"/>
          <w:sz w:val="24"/>
          <w:szCs w:val="24"/>
        </w:rPr>
        <w:br/>
        <w:t>средств связи, освещения и систем телемеханики;</w:t>
      </w:r>
    </w:p>
    <w:p w:rsidR="00884E18" w:rsidRPr="00884E18" w:rsidRDefault="00884E18" w:rsidP="00884E1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E18">
        <w:rPr>
          <w:rFonts w:ascii="Times New Roman" w:eastAsia="Times New Roman" w:hAnsi="Times New Roman" w:cs="Times New Roman"/>
          <w:sz w:val="24"/>
          <w:szCs w:val="24"/>
        </w:rPr>
        <w:t>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:rsidR="00884E18" w:rsidRPr="00884E18" w:rsidRDefault="00884E18" w:rsidP="00884E18">
      <w:pPr>
        <w:widowControl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E18">
        <w:rPr>
          <w:rFonts w:ascii="Times New Roman" w:eastAsia="Times New Roman" w:hAnsi="Times New Roman" w:cs="Times New Roman"/>
          <w:sz w:val="24"/>
          <w:szCs w:val="24"/>
        </w:rPr>
        <w:t>л) самовольно подключаться к газораспределительным сетям.</w:t>
      </w:r>
    </w:p>
    <w:p w:rsidR="00884E18" w:rsidRPr="00884E18" w:rsidRDefault="00884E18" w:rsidP="00884E18">
      <w:pPr>
        <w:widowControl/>
        <w:spacing w:line="360" w:lineRule="auto"/>
        <w:ind w:firstLine="5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E18">
        <w:rPr>
          <w:rFonts w:ascii="Times New Roman" w:eastAsia="Times New Roman" w:hAnsi="Times New Roman" w:cs="Times New Roman"/>
          <w:sz w:val="24"/>
          <w:szCs w:val="24"/>
        </w:rPr>
        <w:t>Лесохозяйственные, сельскохозяйственные и другие работы, не указанные выше, и не связанные с нарушением земельного горизонта и обработкой почвы на глубину более 0,3 метра, производятся собственниками,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работ.</w:t>
      </w:r>
    </w:p>
    <w:p w:rsidR="00884E18" w:rsidRPr="00884E18" w:rsidRDefault="00884E18" w:rsidP="00884E18">
      <w:pPr>
        <w:widowControl/>
        <w:spacing w:line="36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E18">
        <w:rPr>
          <w:rFonts w:ascii="Times New Roman" w:eastAsia="Times New Roman" w:hAnsi="Times New Roman" w:cs="Times New Roman"/>
          <w:sz w:val="24"/>
          <w:szCs w:val="24"/>
        </w:rPr>
        <w:t>Хозяйственная деятельность в охранных зонах газораспределительных сетей, не указанная выше и, при которой производится нарушение поверхности земельного участка, и обработка почвы на глубину более 0,3 метра, осуществляется на основании письменного разрешения эксплуатационной организации газораспределительных сетей.</w:t>
      </w:r>
    </w:p>
    <w:p w:rsidR="00884E18" w:rsidRPr="00884E18" w:rsidRDefault="00884E18" w:rsidP="00884E18">
      <w:pPr>
        <w:widowControl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E18" w:rsidRPr="00884E18" w:rsidRDefault="00884E18" w:rsidP="00884E18">
      <w:pPr>
        <w:widowControl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4E18">
        <w:rPr>
          <w:rFonts w:ascii="Times New Roman" w:eastAsia="Times New Roman" w:hAnsi="Times New Roman" w:cs="Times New Roman"/>
          <w:b/>
          <w:bCs/>
          <w:sz w:val="24"/>
          <w:szCs w:val="24"/>
        </w:rPr>
        <w:t>10. Санитарно-защитная зона скотомогильника</w:t>
      </w:r>
    </w:p>
    <w:p w:rsidR="00884E18" w:rsidRPr="00884E18" w:rsidRDefault="00884E18" w:rsidP="00884E18">
      <w:pPr>
        <w:widowControl/>
        <w:spacing w:line="360" w:lineRule="auto"/>
        <w:ind w:firstLine="8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4E1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соответствии с ветеринарно-санитарными правилами сбора, утилизации и уничтожения биологических отходов, утвержденными Главным государственным ветеринарным инспектором от 4.12.95г. №13-7-2/469:</w:t>
      </w:r>
    </w:p>
    <w:p w:rsidR="00884E18" w:rsidRPr="00884E18" w:rsidRDefault="00884E18" w:rsidP="00884E18">
      <w:pPr>
        <w:widowControl/>
        <w:spacing w:line="36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E18">
        <w:rPr>
          <w:rFonts w:ascii="Times New Roman" w:eastAsia="Times New Roman" w:hAnsi="Times New Roman" w:cs="Times New Roman"/>
          <w:sz w:val="24"/>
          <w:szCs w:val="24"/>
        </w:rPr>
        <w:t xml:space="preserve">Размещение скотомогильников (биотермических ям) в </w:t>
      </w:r>
      <w:proofErr w:type="spellStart"/>
      <w:r w:rsidRPr="00884E18">
        <w:rPr>
          <w:rFonts w:ascii="Times New Roman" w:eastAsia="Times New Roman" w:hAnsi="Times New Roman" w:cs="Times New Roman"/>
          <w:sz w:val="24"/>
          <w:szCs w:val="24"/>
        </w:rPr>
        <w:t>водоохранной</w:t>
      </w:r>
      <w:proofErr w:type="spellEnd"/>
      <w:r w:rsidRPr="00884E18">
        <w:rPr>
          <w:rFonts w:ascii="Times New Roman" w:eastAsia="Times New Roman" w:hAnsi="Times New Roman" w:cs="Times New Roman"/>
          <w:sz w:val="24"/>
          <w:szCs w:val="24"/>
        </w:rPr>
        <w:t>, лесопарковой и заповедной зонах категорически запрещается.</w:t>
      </w:r>
    </w:p>
    <w:p w:rsidR="00884E18" w:rsidRPr="00884E18" w:rsidRDefault="00884E18" w:rsidP="00884E1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E18">
        <w:rPr>
          <w:rFonts w:ascii="Times New Roman" w:eastAsia="Times New Roman" w:hAnsi="Times New Roman" w:cs="Times New Roman"/>
          <w:sz w:val="24"/>
          <w:szCs w:val="24"/>
        </w:rPr>
        <w:t>Размер санитарно-защитной зоны от скотомогильника до:</w:t>
      </w:r>
    </w:p>
    <w:p w:rsidR="00884E18" w:rsidRPr="00884E18" w:rsidRDefault="00884E18" w:rsidP="00884E1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E18">
        <w:rPr>
          <w:rFonts w:ascii="Times New Roman" w:eastAsia="Times New Roman" w:hAnsi="Times New Roman" w:cs="Times New Roman"/>
          <w:sz w:val="24"/>
          <w:szCs w:val="24"/>
        </w:rPr>
        <w:t>-жилых, общественных зданий, животноводческих ферм (комплексов) - 1000м.</w:t>
      </w:r>
    </w:p>
    <w:p w:rsidR="00884E18" w:rsidRPr="00884E18" w:rsidRDefault="00884E18" w:rsidP="00884E1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E18">
        <w:rPr>
          <w:rFonts w:ascii="Times New Roman" w:eastAsia="Times New Roman" w:hAnsi="Times New Roman" w:cs="Times New Roman"/>
          <w:sz w:val="24"/>
          <w:szCs w:val="24"/>
        </w:rPr>
        <w:t>-скотопрогонов и пастбищ - 200м.</w:t>
      </w:r>
    </w:p>
    <w:p w:rsidR="00884E18" w:rsidRDefault="00884E18" w:rsidP="00884E18">
      <w:pPr>
        <w:shd w:val="clear" w:color="auto" w:fill="FFFFFF"/>
        <w:spacing w:line="485" w:lineRule="exact"/>
        <w:ind w:left="1042" w:hanging="178"/>
      </w:pPr>
      <w:r w:rsidRPr="00884E18">
        <w:rPr>
          <w:rFonts w:ascii="Times New Roman" w:eastAsia="Times New Roman" w:hAnsi="Times New Roman" w:cs="Times New Roman"/>
          <w:sz w:val="24"/>
          <w:szCs w:val="24"/>
        </w:rPr>
        <w:t>Автомобильных, железных дорог в зависимости от их категории - 50-300м</w:t>
      </w:r>
    </w:p>
    <w:sectPr w:rsidR="00884E18">
      <w:pgSz w:w="11909" w:h="16834"/>
      <w:pgMar w:top="854" w:right="853" w:bottom="36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E3B" w:rsidRDefault="00F63E3B">
      <w:r>
        <w:separator/>
      </w:r>
    </w:p>
  </w:endnote>
  <w:endnote w:type="continuationSeparator" w:id="0">
    <w:p w:rsidR="00F63E3B" w:rsidRDefault="00F6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144569"/>
      <w:docPartObj>
        <w:docPartGallery w:val="Page Numbers (Bottom of Page)"/>
        <w:docPartUnique/>
      </w:docPartObj>
    </w:sdtPr>
    <w:sdtEndPr/>
    <w:sdtContent>
      <w:p w:rsidR="006C64C3" w:rsidRDefault="006C64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138</w:t>
        </w:r>
        <w:r>
          <w:fldChar w:fldCharType="end"/>
        </w:r>
      </w:p>
    </w:sdtContent>
  </w:sdt>
  <w:p w:rsidR="006C64C3" w:rsidRDefault="006C64C3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723443"/>
      <w:docPartObj>
        <w:docPartGallery w:val="Page Numbers (Bottom of Page)"/>
        <w:docPartUnique/>
      </w:docPartObj>
    </w:sdtPr>
    <w:sdtEndPr/>
    <w:sdtContent>
      <w:p w:rsidR="006C64C3" w:rsidRDefault="006C64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6B1">
          <w:rPr>
            <w:noProof/>
          </w:rPr>
          <w:t>89</w:t>
        </w:r>
        <w:r>
          <w:fldChar w:fldCharType="end"/>
        </w:r>
      </w:p>
    </w:sdtContent>
  </w:sdt>
  <w:p w:rsidR="006C64C3" w:rsidRDefault="006C64C3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E3B" w:rsidRDefault="00F63E3B">
      <w:r>
        <w:separator/>
      </w:r>
    </w:p>
  </w:footnote>
  <w:footnote w:type="continuationSeparator" w:id="0">
    <w:p w:rsidR="00F63E3B" w:rsidRDefault="00F63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3A825C"/>
    <w:lvl w:ilvl="0">
      <w:numFmt w:val="bullet"/>
      <w:lvlText w:val="*"/>
      <w:lvlJc w:val="left"/>
    </w:lvl>
  </w:abstractNum>
  <w:abstractNum w:abstractNumId="1">
    <w:nsid w:val="00000031"/>
    <w:multiLevelType w:val="hybridMultilevel"/>
    <w:tmpl w:val="094211F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2"/>
    <w:multiLevelType w:val="hybridMultilevel"/>
    <w:tmpl w:val="00885E1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3"/>
    <w:multiLevelType w:val="hybridMultilevel"/>
    <w:tmpl w:val="76272110"/>
    <w:lvl w:ilvl="0" w:tplc="FFFFFFFF">
      <w:start w:val="1"/>
      <w:numFmt w:val="decimal"/>
      <w:lvlText w:val="%1)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4"/>
    <w:multiLevelType w:val="hybridMultilevel"/>
    <w:tmpl w:val="4C04A8AE"/>
    <w:lvl w:ilvl="0" w:tplc="FFFFFFFF">
      <w:start w:val="1"/>
      <w:numFmt w:val="decimal"/>
      <w:lvlText w:val="%1)"/>
      <w:lvlJc w:val="left"/>
    </w:lvl>
    <w:lvl w:ilvl="1" w:tplc="FFFFFFFF">
      <w:numFmt w:val="decimal"/>
      <w:lvlText w:val="%2)"/>
      <w:lvlJc w:val="left"/>
    </w:lvl>
    <w:lvl w:ilvl="2" w:tplc="FFFFFFFF">
      <w:start w:val="8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5"/>
    <w:multiLevelType w:val="hybridMultilevel"/>
    <w:tmpl w:val="1716703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9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6"/>
    <w:multiLevelType w:val="hybridMultilevel"/>
    <w:tmpl w:val="14E17E32"/>
    <w:lvl w:ilvl="0" w:tplc="FFFFFFFF">
      <w:start w:val="1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7"/>
    <w:multiLevelType w:val="hybridMultilevel"/>
    <w:tmpl w:val="3222E7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38"/>
    <w:multiLevelType w:val="hybridMultilevel"/>
    <w:tmpl w:val="74DE0EE2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39"/>
    <w:multiLevelType w:val="hybridMultilevel"/>
    <w:tmpl w:val="68EBC550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EC0DFF"/>
    <w:multiLevelType w:val="singleLevel"/>
    <w:tmpl w:val="53FAF486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>
    <w:nsid w:val="017E72B2"/>
    <w:multiLevelType w:val="singleLevel"/>
    <w:tmpl w:val="B240D1AE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2">
    <w:nsid w:val="03D650BA"/>
    <w:multiLevelType w:val="singleLevel"/>
    <w:tmpl w:val="8906104A"/>
    <w:lvl w:ilvl="0">
      <w:start w:val="8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>
    <w:nsid w:val="062C792A"/>
    <w:multiLevelType w:val="hybridMultilevel"/>
    <w:tmpl w:val="EF286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6465437"/>
    <w:multiLevelType w:val="multilevel"/>
    <w:tmpl w:val="072096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D436E36"/>
    <w:multiLevelType w:val="singleLevel"/>
    <w:tmpl w:val="3AF402C8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0F4450D9"/>
    <w:multiLevelType w:val="multilevel"/>
    <w:tmpl w:val="F104D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42D2C2E"/>
    <w:multiLevelType w:val="multilevel"/>
    <w:tmpl w:val="5DD2A790"/>
    <w:lvl w:ilvl="0">
      <w:start w:val="4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6A03701"/>
    <w:multiLevelType w:val="singleLevel"/>
    <w:tmpl w:val="A2041B7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>
    <w:nsid w:val="17567A62"/>
    <w:multiLevelType w:val="multilevel"/>
    <w:tmpl w:val="58205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ABB1D87"/>
    <w:multiLevelType w:val="multilevel"/>
    <w:tmpl w:val="B2B8C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CC32647"/>
    <w:multiLevelType w:val="multilevel"/>
    <w:tmpl w:val="01823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D550911"/>
    <w:multiLevelType w:val="singleLevel"/>
    <w:tmpl w:val="0854E914"/>
    <w:lvl w:ilvl="0">
      <w:start w:val="3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3">
    <w:nsid w:val="1E335215"/>
    <w:multiLevelType w:val="singleLevel"/>
    <w:tmpl w:val="798EA9DC"/>
    <w:lvl w:ilvl="0">
      <w:start w:val="5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4">
    <w:nsid w:val="1EAA15D9"/>
    <w:multiLevelType w:val="singleLevel"/>
    <w:tmpl w:val="AC222FBA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5">
    <w:nsid w:val="1F1F30A5"/>
    <w:multiLevelType w:val="multilevel"/>
    <w:tmpl w:val="253A8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6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38F582B"/>
    <w:multiLevelType w:val="multilevel"/>
    <w:tmpl w:val="F52AE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4726372"/>
    <w:multiLevelType w:val="singleLevel"/>
    <w:tmpl w:val="C37AC846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8">
    <w:nsid w:val="26857819"/>
    <w:multiLevelType w:val="singleLevel"/>
    <w:tmpl w:val="3AF402C8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9">
    <w:nsid w:val="26BB1A7D"/>
    <w:multiLevelType w:val="singleLevel"/>
    <w:tmpl w:val="A8D8EC5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0">
    <w:nsid w:val="2D5C652E"/>
    <w:multiLevelType w:val="singleLevel"/>
    <w:tmpl w:val="C248F29A"/>
    <w:lvl w:ilvl="0">
      <w:start w:val="3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31">
    <w:nsid w:val="365C1F6D"/>
    <w:multiLevelType w:val="singleLevel"/>
    <w:tmpl w:val="7BB40AB8"/>
    <w:lvl w:ilvl="0">
      <w:start w:val="8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2">
    <w:nsid w:val="366205D7"/>
    <w:multiLevelType w:val="singleLevel"/>
    <w:tmpl w:val="94F29E0E"/>
    <w:lvl w:ilvl="0">
      <w:start w:val="8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33">
    <w:nsid w:val="3CF25A44"/>
    <w:multiLevelType w:val="multilevel"/>
    <w:tmpl w:val="F1BEB35C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E767EE6"/>
    <w:multiLevelType w:val="multilevel"/>
    <w:tmpl w:val="1870D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1BE614B"/>
    <w:multiLevelType w:val="multilevel"/>
    <w:tmpl w:val="1E7E33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6783428"/>
    <w:multiLevelType w:val="singleLevel"/>
    <w:tmpl w:val="24F2AC14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7">
    <w:nsid w:val="4E2A6BFD"/>
    <w:multiLevelType w:val="multilevel"/>
    <w:tmpl w:val="9208B4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ECC2470"/>
    <w:multiLevelType w:val="singleLevel"/>
    <w:tmpl w:val="1346D8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9">
    <w:nsid w:val="522A6729"/>
    <w:multiLevelType w:val="singleLevel"/>
    <w:tmpl w:val="B240D1AE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0">
    <w:nsid w:val="55F152C3"/>
    <w:multiLevelType w:val="multilevel"/>
    <w:tmpl w:val="B2760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5F96963"/>
    <w:multiLevelType w:val="singleLevel"/>
    <w:tmpl w:val="92AEAB2C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42">
    <w:nsid w:val="5926457B"/>
    <w:multiLevelType w:val="singleLevel"/>
    <w:tmpl w:val="9D7E72FE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3">
    <w:nsid w:val="5F9B1ACE"/>
    <w:multiLevelType w:val="multilevel"/>
    <w:tmpl w:val="33349D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11814AD"/>
    <w:multiLevelType w:val="multilevel"/>
    <w:tmpl w:val="BBCC137E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5302687"/>
    <w:multiLevelType w:val="multilevel"/>
    <w:tmpl w:val="03E48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6883A90"/>
    <w:multiLevelType w:val="multilevel"/>
    <w:tmpl w:val="7C344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9ED7B7A"/>
    <w:multiLevelType w:val="multilevel"/>
    <w:tmpl w:val="325AF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A800BEB"/>
    <w:multiLevelType w:val="multilevel"/>
    <w:tmpl w:val="7E8C68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6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C1E0FE9"/>
    <w:multiLevelType w:val="multilevel"/>
    <w:tmpl w:val="49A81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DDE2420"/>
    <w:multiLevelType w:val="singleLevel"/>
    <w:tmpl w:val="8E7A6E66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51">
    <w:nsid w:val="76DC1B45"/>
    <w:multiLevelType w:val="multilevel"/>
    <w:tmpl w:val="2C32C02C"/>
    <w:lvl w:ilvl="0">
      <w:start w:val="4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8C16767"/>
    <w:multiLevelType w:val="singleLevel"/>
    <w:tmpl w:val="6B7611E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3">
    <w:nsid w:val="78DE2B1C"/>
    <w:multiLevelType w:val="singleLevel"/>
    <w:tmpl w:val="355A4FC2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4">
    <w:nsid w:val="7CAF0B53"/>
    <w:multiLevelType w:val="singleLevel"/>
    <w:tmpl w:val="2AF4425C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55">
    <w:nsid w:val="7D630D6D"/>
    <w:multiLevelType w:val="multilevel"/>
    <w:tmpl w:val="6D0A7B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DDD58AF"/>
    <w:multiLevelType w:val="singleLevel"/>
    <w:tmpl w:val="FEBE7FC2"/>
    <w:lvl w:ilvl="0">
      <w:start w:val="2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57">
    <w:nsid w:val="7E1C4EB7"/>
    <w:multiLevelType w:val="multilevel"/>
    <w:tmpl w:val="31B20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0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8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8"/>
  </w:num>
  <w:num w:numId="10">
    <w:abstractNumId w:val="1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6"/>
  </w:num>
  <w:num w:numId="15">
    <w:abstractNumId w:val="41"/>
  </w:num>
  <w:num w:numId="16">
    <w:abstractNumId w:val="23"/>
  </w:num>
  <w:num w:numId="17">
    <w:abstractNumId w:val="52"/>
  </w:num>
  <w:num w:numId="18">
    <w:abstractNumId w:val="10"/>
  </w:num>
  <w:num w:numId="19">
    <w:abstractNumId w:val="24"/>
  </w:num>
  <w:num w:numId="20">
    <w:abstractNumId w:val="31"/>
  </w:num>
  <w:num w:numId="21">
    <w:abstractNumId w:val="36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54"/>
  </w:num>
  <w:num w:numId="24">
    <w:abstractNumId w:val="29"/>
  </w:num>
  <w:num w:numId="25">
    <w:abstractNumId w:val="22"/>
  </w:num>
  <w:num w:numId="26">
    <w:abstractNumId w:val="32"/>
  </w:num>
  <w:num w:numId="27">
    <w:abstractNumId w:val="53"/>
  </w:num>
  <w:num w:numId="28">
    <w:abstractNumId w:val="27"/>
  </w:num>
  <w:num w:numId="29">
    <w:abstractNumId w:val="42"/>
  </w:num>
  <w:num w:numId="30">
    <w:abstractNumId w:val="12"/>
  </w:num>
  <w:num w:numId="31">
    <w:abstractNumId w:val="30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55"/>
  </w:num>
  <w:num w:numId="35">
    <w:abstractNumId w:val="25"/>
  </w:num>
  <w:num w:numId="36">
    <w:abstractNumId w:val="46"/>
  </w:num>
  <w:num w:numId="37">
    <w:abstractNumId w:val="48"/>
  </w:num>
  <w:num w:numId="38">
    <w:abstractNumId w:val="44"/>
  </w:num>
  <w:num w:numId="39">
    <w:abstractNumId w:val="17"/>
  </w:num>
  <w:num w:numId="40">
    <w:abstractNumId w:val="47"/>
  </w:num>
  <w:num w:numId="41">
    <w:abstractNumId w:val="33"/>
  </w:num>
  <w:num w:numId="42">
    <w:abstractNumId w:val="51"/>
  </w:num>
  <w:num w:numId="43">
    <w:abstractNumId w:val="26"/>
  </w:num>
  <w:num w:numId="44">
    <w:abstractNumId w:val="35"/>
  </w:num>
  <w:num w:numId="45">
    <w:abstractNumId w:val="37"/>
  </w:num>
  <w:num w:numId="46">
    <w:abstractNumId w:val="20"/>
  </w:num>
  <w:num w:numId="47">
    <w:abstractNumId w:val="34"/>
  </w:num>
  <w:num w:numId="48">
    <w:abstractNumId w:val="21"/>
  </w:num>
  <w:num w:numId="49">
    <w:abstractNumId w:val="45"/>
  </w:num>
  <w:num w:numId="50">
    <w:abstractNumId w:val="49"/>
  </w:num>
  <w:num w:numId="51">
    <w:abstractNumId w:val="57"/>
  </w:num>
  <w:num w:numId="52">
    <w:abstractNumId w:val="40"/>
  </w:num>
  <w:num w:numId="53">
    <w:abstractNumId w:val="14"/>
  </w:num>
  <w:num w:numId="54">
    <w:abstractNumId w:val="19"/>
  </w:num>
  <w:num w:numId="55">
    <w:abstractNumId w:val="43"/>
  </w:num>
  <w:num w:numId="56">
    <w:abstractNumId w:val="16"/>
  </w:num>
  <w:num w:numId="57">
    <w:abstractNumId w:val="18"/>
  </w:num>
  <w:num w:numId="58">
    <w:abstractNumId w:val="18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9">
    <w:abstractNumId w:val="11"/>
  </w:num>
  <w:num w:numId="60">
    <w:abstractNumId w:val="39"/>
  </w:num>
  <w:num w:numId="61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62">
    <w:abstractNumId w:val="1"/>
  </w:num>
  <w:num w:numId="63">
    <w:abstractNumId w:val="2"/>
  </w:num>
  <w:num w:numId="64">
    <w:abstractNumId w:val="3"/>
  </w:num>
  <w:num w:numId="65">
    <w:abstractNumId w:val="4"/>
  </w:num>
  <w:num w:numId="66">
    <w:abstractNumId w:val="5"/>
  </w:num>
  <w:num w:numId="67">
    <w:abstractNumId w:val="6"/>
  </w:num>
  <w:num w:numId="68">
    <w:abstractNumId w:val="7"/>
  </w:num>
  <w:num w:numId="69">
    <w:abstractNumId w:val="8"/>
  </w:num>
  <w:num w:numId="70">
    <w:abstractNumId w:val="9"/>
  </w:num>
  <w:num w:numId="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23"/>
    <w:rsid w:val="00000B56"/>
    <w:rsid w:val="00053324"/>
    <w:rsid w:val="00150510"/>
    <w:rsid w:val="00176182"/>
    <w:rsid w:val="001A1A85"/>
    <w:rsid w:val="00202DDC"/>
    <w:rsid w:val="00241DE8"/>
    <w:rsid w:val="0025107D"/>
    <w:rsid w:val="002F4A1C"/>
    <w:rsid w:val="003430B0"/>
    <w:rsid w:val="003F12FB"/>
    <w:rsid w:val="004266B1"/>
    <w:rsid w:val="00427A23"/>
    <w:rsid w:val="004E7C58"/>
    <w:rsid w:val="00576DAA"/>
    <w:rsid w:val="00580636"/>
    <w:rsid w:val="0062474B"/>
    <w:rsid w:val="00633D1A"/>
    <w:rsid w:val="006652A7"/>
    <w:rsid w:val="006A5197"/>
    <w:rsid w:val="006C64C3"/>
    <w:rsid w:val="006E2153"/>
    <w:rsid w:val="007112B3"/>
    <w:rsid w:val="00743F0B"/>
    <w:rsid w:val="007B5EDE"/>
    <w:rsid w:val="00860C64"/>
    <w:rsid w:val="00884E18"/>
    <w:rsid w:val="008A2891"/>
    <w:rsid w:val="008A4332"/>
    <w:rsid w:val="008E1CBF"/>
    <w:rsid w:val="00910851"/>
    <w:rsid w:val="00946376"/>
    <w:rsid w:val="00995235"/>
    <w:rsid w:val="009A0266"/>
    <w:rsid w:val="00A70BB2"/>
    <w:rsid w:val="00B736F3"/>
    <w:rsid w:val="00BA74E7"/>
    <w:rsid w:val="00C151F8"/>
    <w:rsid w:val="00C924E8"/>
    <w:rsid w:val="00D43D88"/>
    <w:rsid w:val="00DB6793"/>
    <w:rsid w:val="00E15B8A"/>
    <w:rsid w:val="00E66C8B"/>
    <w:rsid w:val="00F63E3B"/>
    <w:rsid w:val="00FB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0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07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884E18"/>
  </w:style>
  <w:style w:type="character" w:customStyle="1" w:styleId="2">
    <w:name w:val="Колонтитул (2)_"/>
    <w:basedOn w:val="a0"/>
    <w:link w:val="20"/>
    <w:rsid w:val="00884E18"/>
    <w:rPr>
      <w:rFonts w:eastAsia="Times New Roman"/>
      <w:b/>
      <w:bCs/>
      <w:shd w:val="clear" w:color="auto" w:fill="FFFFFF"/>
    </w:rPr>
  </w:style>
  <w:style w:type="character" w:customStyle="1" w:styleId="295pt">
    <w:name w:val="Колонтитул (2) + 9.5 pt;Не полужирный"/>
    <w:basedOn w:val="2"/>
    <w:rsid w:val="00884E18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Колонтитул (2)"/>
    <w:basedOn w:val="a"/>
    <w:link w:val="2"/>
    <w:rsid w:val="00884E18"/>
    <w:pPr>
      <w:shd w:val="clear" w:color="auto" w:fill="FFFFFF"/>
      <w:autoSpaceDE/>
      <w:autoSpaceDN/>
      <w:adjustRightInd/>
      <w:spacing w:line="0" w:lineRule="atLeast"/>
    </w:pPr>
    <w:rPr>
      <w:rFonts w:asciiTheme="minorHAnsi" w:eastAsia="Times New Roman" w:hAnsiTheme="minorHAnsi" w:cstheme="minorBidi"/>
      <w:b/>
      <w:bCs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84E1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884E18"/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84E18"/>
    <w:pPr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884E1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8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1">
    <w:name w:val="Style11"/>
    <w:basedOn w:val="a"/>
    <w:uiPriority w:val="99"/>
    <w:rsid w:val="00884E18"/>
    <w:pPr>
      <w:jc w:val="both"/>
    </w:pPr>
    <w:rPr>
      <w:rFonts w:eastAsia="Times New Roman"/>
      <w:sz w:val="24"/>
      <w:szCs w:val="24"/>
    </w:rPr>
  </w:style>
  <w:style w:type="character" w:customStyle="1" w:styleId="FontStyle57">
    <w:name w:val="Font Style57"/>
    <w:uiPriority w:val="99"/>
    <w:rsid w:val="00884E18"/>
    <w:rPr>
      <w:rFonts w:ascii="Times New Roman" w:hAnsi="Times New Roman" w:cs="Times New Roman"/>
      <w:b/>
      <w:bCs/>
      <w:sz w:val="22"/>
      <w:szCs w:val="22"/>
    </w:rPr>
  </w:style>
  <w:style w:type="character" w:customStyle="1" w:styleId="21">
    <w:name w:val="Основной текст (2)_"/>
    <w:link w:val="22"/>
    <w:rsid w:val="00884E18"/>
    <w:rPr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rsid w:val="00884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rsid w:val="00884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rsid w:val="00884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5pt">
    <w:name w:val="Основной текст (2) + 7.5 pt;Полужирный"/>
    <w:rsid w:val="00884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pt">
    <w:name w:val="Основной текст (2) + 9 pt;Полужирный"/>
    <w:rsid w:val="00884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84E18"/>
    <w:pPr>
      <w:shd w:val="clear" w:color="auto" w:fill="FFFFFF"/>
      <w:autoSpaceDE/>
      <w:autoSpaceDN/>
      <w:adjustRightInd/>
      <w:spacing w:after="300" w:line="322" w:lineRule="exact"/>
    </w:pPr>
    <w:rPr>
      <w:rFonts w:asciiTheme="minorHAnsi" w:hAnsiTheme="minorHAnsi" w:cstheme="minorBidi"/>
      <w:sz w:val="28"/>
      <w:szCs w:val="28"/>
    </w:rPr>
  </w:style>
  <w:style w:type="character" w:customStyle="1" w:styleId="6">
    <w:name w:val="Основной текст (6)_"/>
    <w:link w:val="60"/>
    <w:rsid w:val="00884E18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84E18"/>
    <w:pPr>
      <w:shd w:val="clear" w:color="auto" w:fill="FFFFFF"/>
      <w:autoSpaceDE/>
      <w:autoSpaceDN/>
      <w:adjustRightInd/>
      <w:spacing w:line="322" w:lineRule="exact"/>
      <w:jc w:val="both"/>
    </w:pPr>
    <w:rPr>
      <w:rFonts w:asciiTheme="minorHAnsi" w:hAnsiTheme="minorHAnsi" w:cstheme="minorBidi"/>
      <w:b/>
      <w:bCs/>
      <w:sz w:val="28"/>
      <w:szCs w:val="28"/>
    </w:rPr>
  </w:style>
  <w:style w:type="character" w:customStyle="1" w:styleId="3">
    <w:name w:val="Заголовок №3_"/>
    <w:link w:val="30"/>
    <w:rsid w:val="00884E18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84E18"/>
    <w:pPr>
      <w:shd w:val="clear" w:color="auto" w:fill="FFFFFF"/>
      <w:autoSpaceDE/>
      <w:autoSpaceDN/>
      <w:adjustRightInd/>
      <w:spacing w:before="5460" w:after="420" w:line="0" w:lineRule="atLeast"/>
      <w:jc w:val="both"/>
      <w:outlineLvl w:val="2"/>
    </w:pPr>
    <w:rPr>
      <w:rFonts w:asciiTheme="minorHAnsi" w:hAnsiTheme="minorHAnsi" w:cstheme="minorBidi"/>
      <w:b/>
      <w:bCs/>
      <w:sz w:val="28"/>
      <w:szCs w:val="28"/>
    </w:rPr>
  </w:style>
  <w:style w:type="character" w:customStyle="1" w:styleId="FontStyle58">
    <w:name w:val="Font Style58"/>
    <w:basedOn w:val="a0"/>
    <w:uiPriority w:val="99"/>
    <w:rsid w:val="00884E18"/>
    <w:rPr>
      <w:rFonts w:ascii="Times New Roman" w:hAnsi="Times New Roman" w:cs="Times New Roman"/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6E2153"/>
  </w:style>
  <w:style w:type="character" w:styleId="a9">
    <w:name w:val="Hyperlink"/>
    <w:uiPriority w:val="99"/>
    <w:semiHidden/>
    <w:unhideWhenUsed/>
    <w:rsid w:val="00E66C8B"/>
    <w:rPr>
      <w:color w:val="0000FF"/>
      <w:u w:val="single"/>
    </w:rPr>
  </w:style>
  <w:style w:type="paragraph" w:styleId="aa">
    <w:name w:val="No Spacing"/>
    <w:uiPriority w:val="1"/>
    <w:qFormat/>
    <w:rsid w:val="00E66C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0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07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884E18"/>
  </w:style>
  <w:style w:type="character" w:customStyle="1" w:styleId="2">
    <w:name w:val="Колонтитул (2)_"/>
    <w:basedOn w:val="a0"/>
    <w:link w:val="20"/>
    <w:rsid w:val="00884E18"/>
    <w:rPr>
      <w:rFonts w:eastAsia="Times New Roman"/>
      <w:b/>
      <w:bCs/>
      <w:shd w:val="clear" w:color="auto" w:fill="FFFFFF"/>
    </w:rPr>
  </w:style>
  <w:style w:type="character" w:customStyle="1" w:styleId="295pt">
    <w:name w:val="Колонтитул (2) + 9.5 pt;Не полужирный"/>
    <w:basedOn w:val="2"/>
    <w:rsid w:val="00884E18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Колонтитул (2)"/>
    <w:basedOn w:val="a"/>
    <w:link w:val="2"/>
    <w:rsid w:val="00884E18"/>
    <w:pPr>
      <w:shd w:val="clear" w:color="auto" w:fill="FFFFFF"/>
      <w:autoSpaceDE/>
      <w:autoSpaceDN/>
      <w:adjustRightInd/>
      <w:spacing w:line="0" w:lineRule="atLeast"/>
    </w:pPr>
    <w:rPr>
      <w:rFonts w:asciiTheme="minorHAnsi" w:eastAsia="Times New Roman" w:hAnsiTheme="minorHAnsi" w:cstheme="minorBidi"/>
      <w:b/>
      <w:bCs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84E1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884E18"/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84E18"/>
    <w:pPr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884E1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8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1">
    <w:name w:val="Style11"/>
    <w:basedOn w:val="a"/>
    <w:uiPriority w:val="99"/>
    <w:rsid w:val="00884E18"/>
    <w:pPr>
      <w:jc w:val="both"/>
    </w:pPr>
    <w:rPr>
      <w:rFonts w:eastAsia="Times New Roman"/>
      <w:sz w:val="24"/>
      <w:szCs w:val="24"/>
    </w:rPr>
  </w:style>
  <w:style w:type="character" w:customStyle="1" w:styleId="FontStyle57">
    <w:name w:val="Font Style57"/>
    <w:uiPriority w:val="99"/>
    <w:rsid w:val="00884E18"/>
    <w:rPr>
      <w:rFonts w:ascii="Times New Roman" w:hAnsi="Times New Roman" w:cs="Times New Roman"/>
      <w:b/>
      <w:bCs/>
      <w:sz w:val="22"/>
      <w:szCs w:val="22"/>
    </w:rPr>
  </w:style>
  <w:style w:type="character" w:customStyle="1" w:styleId="21">
    <w:name w:val="Основной текст (2)_"/>
    <w:link w:val="22"/>
    <w:rsid w:val="00884E18"/>
    <w:rPr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rsid w:val="00884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rsid w:val="00884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rsid w:val="00884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5pt">
    <w:name w:val="Основной текст (2) + 7.5 pt;Полужирный"/>
    <w:rsid w:val="00884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pt">
    <w:name w:val="Основной текст (2) + 9 pt;Полужирный"/>
    <w:rsid w:val="00884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84E18"/>
    <w:pPr>
      <w:shd w:val="clear" w:color="auto" w:fill="FFFFFF"/>
      <w:autoSpaceDE/>
      <w:autoSpaceDN/>
      <w:adjustRightInd/>
      <w:spacing w:after="300" w:line="322" w:lineRule="exact"/>
    </w:pPr>
    <w:rPr>
      <w:rFonts w:asciiTheme="minorHAnsi" w:hAnsiTheme="minorHAnsi" w:cstheme="minorBidi"/>
      <w:sz w:val="28"/>
      <w:szCs w:val="28"/>
    </w:rPr>
  </w:style>
  <w:style w:type="character" w:customStyle="1" w:styleId="6">
    <w:name w:val="Основной текст (6)_"/>
    <w:link w:val="60"/>
    <w:rsid w:val="00884E18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84E18"/>
    <w:pPr>
      <w:shd w:val="clear" w:color="auto" w:fill="FFFFFF"/>
      <w:autoSpaceDE/>
      <w:autoSpaceDN/>
      <w:adjustRightInd/>
      <w:spacing w:line="322" w:lineRule="exact"/>
      <w:jc w:val="both"/>
    </w:pPr>
    <w:rPr>
      <w:rFonts w:asciiTheme="minorHAnsi" w:hAnsiTheme="minorHAnsi" w:cstheme="minorBidi"/>
      <w:b/>
      <w:bCs/>
      <w:sz w:val="28"/>
      <w:szCs w:val="28"/>
    </w:rPr>
  </w:style>
  <w:style w:type="character" w:customStyle="1" w:styleId="3">
    <w:name w:val="Заголовок №3_"/>
    <w:link w:val="30"/>
    <w:rsid w:val="00884E18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84E18"/>
    <w:pPr>
      <w:shd w:val="clear" w:color="auto" w:fill="FFFFFF"/>
      <w:autoSpaceDE/>
      <w:autoSpaceDN/>
      <w:adjustRightInd/>
      <w:spacing w:before="5460" w:after="420" w:line="0" w:lineRule="atLeast"/>
      <w:jc w:val="both"/>
      <w:outlineLvl w:val="2"/>
    </w:pPr>
    <w:rPr>
      <w:rFonts w:asciiTheme="minorHAnsi" w:hAnsiTheme="minorHAnsi" w:cstheme="minorBidi"/>
      <w:b/>
      <w:bCs/>
      <w:sz w:val="28"/>
      <w:szCs w:val="28"/>
    </w:rPr>
  </w:style>
  <w:style w:type="character" w:customStyle="1" w:styleId="FontStyle58">
    <w:name w:val="Font Style58"/>
    <w:basedOn w:val="a0"/>
    <w:uiPriority w:val="99"/>
    <w:rsid w:val="00884E18"/>
    <w:rPr>
      <w:rFonts w:ascii="Times New Roman" w:hAnsi="Times New Roman" w:cs="Times New Roman"/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6E2153"/>
  </w:style>
  <w:style w:type="character" w:styleId="a9">
    <w:name w:val="Hyperlink"/>
    <w:uiPriority w:val="99"/>
    <w:semiHidden/>
    <w:unhideWhenUsed/>
    <w:rsid w:val="00E66C8B"/>
    <w:rPr>
      <w:color w:val="0000FF"/>
      <w:u w:val="single"/>
    </w:rPr>
  </w:style>
  <w:style w:type="paragraph" w:styleId="aa">
    <w:name w:val="No Spacing"/>
    <w:uiPriority w:val="1"/>
    <w:qFormat/>
    <w:rsid w:val="00E66C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3283;fld=134;dst=10009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38258.36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27785</Words>
  <Characters>158379</Characters>
  <Application>Microsoft Office Word</Application>
  <DocSecurity>0</DocSecurity>
  <Lines>1319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Регина</cp:lastModifiedBy>
  <cp:revision>8</cp:revision>
  <dcterms:created xsi:type="dcterms:W3CDTF">2017-07-07T08:29:00Z</dcterms:created>
  <dcterms:modified xsi:type="dcterms:W3CDTF">2017-07-07T10:56:00Z</dcterms:modified>
</cp:coreProperties>
</file>